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DB34" w14:textId="6214694B" w:rsidR="005F5A3E" w:rsidRDefault="005528C6">
      <w:pPr>
        <w:pStyle w:val="P68B1DB1-Normalny1"/>
        <w:ind w:firstLine="142"/>
        <w:jc w:val="right"/>
      </w:pPr>
      <w:proofErr w:type="spellStart"/>
      <w:r>
        <w:t>Annexe</w:t>
      </w:r>
      <w:proofErr w:type="spellEnd"/>
      <w:r>
        <w:t xml:space="preserve"> no. 3 to the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 </w:t>
      </w:r>
    </w:p>
    <w:p w14:paraId="420B2EDC" w14:textId="77777777" w:rsidR="005F5A3E" w:rsidRDefault="005F5A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14:paraId="42118703" w14:textId="77777777" w:rsidR="005F5A3E" w:rsidRDefault="005528C6">
      <w:pPr>
        <w:pStyle w:val="P68B1DB1-Normalny1"/>
        <w:autoSpaceDE w:val="0"/>
        <w:autoSpaceDN w:val="0"/>
        <w:adjustRightInd w:val="0"/>
        <w:spacing w:after="120"/>
        <w:jc w:val="center"/>
      </w:pPr>
      <w:r>
        <w:t>APPLICATION FORM FOR PROJECT CANDIDATES</w:t>
      </w:r>
    </w:p>
    <w:p w14:paraId="357556CE" w14:textId="77777777" w:rsidR="005F5A3E" w:rsidRDefault="005528C6">
      <w:pPr>
        <w:pStyle w:val="P68B1DB1-Normalny1"/>
        <w:autoSpaceDE w:val="0"/>
        <w:autoSpaceDN w:val="0"/>
        <w:adjustRightInd w:val="0"/>
        <w:spacing w:after="120"/>
        <w:jc w:val="center"/>
      </w:pPr>
      <w:r>
        <w:t xml:space="preserve"> "</w:t>
      </w:r>
      <w:proofErr w:type="spellStart"/>
      <w:r>
        <w:t>jUŚt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- The </w:t>
      </w:r>
      <w:proofErr w:type="spellStart"/>
      <w:r>
        <w:t>potential</w:t>
      </w:r>
      <w:proofErr w:type="spellEnd"/>
      <w:r>
        <w:t xml:space="preserve"> of the University of Silesia as the </w:t>
      </w:r>
      <w:proofErr w:type="spellStart"/>
      <w:r>
        <w:t>basis</w:t>
      </w:r>
      <w:proofErr w:type="spellEnd"/>
      <w:r>
        <w:t xml:space="preserve"> for the Just </w:t>
      </w:r>
      <w:proofErr w:type="spellStart"/>
      <w:r>
        <w:t>Transformation</w:t>
      </w:r>
      <w:proofErr w:type="spellEnd"/>
      <w:r>
        <w:t xml:space="preserve"> of the region"</w:t>
      </w:r>
    </w:p>
    <w:p w14:paraId="718FF912" w14:textId="248F670D" w:rsidR="005F5A3E" w:rsidRDefault="005528C6">
      <w:pPr>
        <w:pStyle w:val="P68B1DB1-Normalny2"/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t>APPLIES TO ACTIVITIES 6, 8</w:t>
      </w:r>
    </w:p>
    <w:p w14:paraId="3B531862" w14:textId="77777777" w:rsidR="005F5A3E" w:rsidRDefault="005528C6">
      <w:pPr>
        <w:pStyle w:val="P68B1DB1-Normalny3"/>
        <w:autoSpaceDE w:val="0"/>
        <w:autoSpaceDN w:val="0"/>
        <w:adjustRightInd w:val="0"/>
        <w:spacing w:after="360"/>
        <w:jc w:val="center"/>
      </w:pPr>
      <w:bookmarkStart w:id="0" w:name="_Hlk162508781"/>
      <w:r>
        <w:t xml:space="preserve">FESL.10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for </w:t>
      </w:r>
      <w:proofErr w:type="spellStart"/>
      <w:r>
        <w:t>Transformation</w:t>
      </w:r>
      <w:proofErr w:type="spellEnd"/>
      <w:r>
        <w:t xml:space="preserve">, FESL.10.25 </w:t>
      </w:r>
      <w:proofErr w:type="spellStart"/>
      <w:r>
        <w:t>Activities</w:t>
      </w:r>
      <w:proofErr w:type="spellEnd"/>
      <w:r>
        <w:t xml:space="preserve"> Development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th</w:t>
      </w:r>
      <w:r>
        <w:t xml:space="preserve">e </w:t>
      </w:r>
      <w:proofErr w:type="spellStart"/>
      <w:r>
        <w:t>needs</w:t>
      </w:r>
      <w:proofErr w:type="spellEnd"/>
      <w:r>
        <w:t xml:space="preserve"> of the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for Silesia </w:t>
      </w:r>
      <w:proofErr w:type="spellStart"/>
      <w:r>
        <w:t>Programme</w:t>
      </w:r>
      <w:proofErr w:type="spellEnd"/>
      <w:r>
        <w:t xml:space="preserve"> 2021-2027.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5F5A3E" w14:paraId="5CDAFB35" w14:textId="77777777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14:paraId="7DDB305A" w14:textId="77777777" w:rsidR="005F5A3E" w:rsidRDefault="005528C6">
            <w:pPr>
              <w:pStyle w:val="P68B1DB1-Akapitzlist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jc w:val="center"/>
            </w:pPr>
            <w:proofErr w:type="spellStart"/>
            <w:r>
              <w:t>Applicant</w:t>
            </w:r>
            <w:proofErr w:type="spellEnd"/>
            <w:r>
              <w:t xml:space="preserve"> Information (Part I):</w:t>
            </w:r>
          </w:p>
        </w:tc>
      </w:tr>
      <w:tr w:rsidR="005F5A3E" w14:paraId="0B96369B" w14:textId="7777777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40CAD" w14:textId="77777777" w:rsidR="005F5A3E" w:rsidRDefault="005528C6">
            <w:pPr>
              <w:pStyle w:val="P68B1DB1-Normalny5"/>
              <w:autoSpaceDE w:val="0"/>
              <w:autoSpaceDN w:val="0"/>
              <w:adjustRightInd w:val="0"/>
              <w:jc w:val="right"/>
            </w:pP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C51" w14:textId="77777777" w:rsidR="005F5A3E" w:rsidRDefault="005F5A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F5A3E" w14:paraId="5E74EE05" w14:textId="7777777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9905C" w14:textId="77777777" w:rsidR="005F5A3E" w:rsidRDefault="005528C6">
            <w:pPr>
              <w:pStyle w:val="P68B1DB1-Normalny5"/>
              <w:autoSpaceDE w:val="0"/>
              <w:autoSpaceDN w:val="0"/>
              <w:adjustRightInd w:val="0"/>
              <w:jc w:val="right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7CE" w14:textId="77777777" w:rsidR="005F5A3E" w:rsidRDefault="005F5A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F5A3E" w14:paraId="4AB10780" w14:textId="7777777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3C84C" w14:textId="0FC43E22" w:rsidR="005F5A3E" w:rsidRDefault="005528C6">
            <w:pPr>
              <w:pStyle w:val="P68B1DB1-Normalny5"/>
              <w:autoSpaceDE w:val="0"/>
              <w:autoSpaceDN w:val="0"/>
              <w:adjustRightInd w:val="0"/>
              <w:jc w:val="right"/>
            </w:pPr>
            <w:proofErr w:type="spellStart"/>
            <w:r>
              <w:t>Name</w:t>
            </w:r>
            <w:proofErr w:type="spellEnd"/>
            <w:r>
              <w:t xml:space="preserve"> of the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033" w14:textId="77777777" w:rsidR="005F5A3E" w:rsidRDefault="005F5A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5F5A3E" w14:paraId="3B7D02C1" w14:textId="7777777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9A6D3" w14:textId="1A077F09" w:rsidR="005F5A3E" w:rsidRDefault="005528C6">
            <w:pPr>
              <w:pStyle w:val="P68B1DB1-Normalny5"/>
              <w:autoSpaceDE w:val="0"/>
              <w:autoSpaceDN w:val="0"/>
              <w:adjustRightInd w:val="0"/>
              <w:jc w:val="right"/>
            </w:pPr>
            <w:proofErr w:type="spellStart"/>
            <w:r>
              <w:t>Year</w:t>
            </w:r>
            <w:proofErr w:type="spellEnd"/>
            <w:r>
              <w:t xml:space="preserve"> of </w:t>
            </w:r>
            <w:proofErr w:type="spellStart"/>
            <w:r>
              <w:t>education</w:t>
            </w:r>
            <w:proofErr w:type="spellEnd"/>
            <w:r>
              <w:t xml:space="preserve">  </w:t>
            </w:r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and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discipline</w:t>
            </w:r>
            <w:proofErr w:type="spellEnd"/>
            <w: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A0A7" w14:textId="77777777" w:rsidR="005F5A3E" w:rsidRDefault="005F5A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7F4CBA69" w14:textId="77777777" w:rsidR="005F5A3E" w:rsidRDefault="005F5A3E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14:paraId="3D985457" w14:textId="3F697BC8" w:rsidR="005F5A3E" w:rsidRDefault="005528C6">
      <w:pPr>
        <w:pStyle w:val="P68B1DB1-Normalny1"/>
        <w:autoSpaceDE w:val="0"/>
        <w:autoSpaceDN w:val="0"/>
        <w:adjustRightInd w:val="0"/>
        <w:ind w:left="357" w:hanging="357"/>
        <w:jc w:val="center"/>
      </w:pPr>
      <w:proofErr w:type="spellStart"/>
      <w:r>
        <w:t>Confirmation</w:t>
      </w:r>
      <w:proofErr w:type="spellEnd"/>
      <w:r>
        <w:t xml:space="preserve"> of the </w:t>
      </w:r>
      <w:proofErr w:type="spellStart"/>
      <w:r>
        <w:t>above</w:t>
      </w:r>
      <w:proofErr w:type="spellEnd"/>
      <w:r>
        <w:t xml:space="preserve"> data by the Office of the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17E873BC" w14:textId="77777777" w:rsidR="005F5A3E" w:rsidRDefault="005528C6">
      <w:pPr>
        <w:pStyle w:val="P68B1DB1-Normalny6"/>
        <w:autoSpaceDE w:val="0"/>
        <w:autoSpaceDN w:val="0"/>
        <w:adjustRightInd w:val="0"/>
        <w:jc w:val="center"/>
      </w:pPr>
      <w:r>
        <w:t xml:space="preserve">I </w:t>
      </w:r>
      <w:proofErr w:type="spellStart"/>
      <w:r>
        <w:t>confirm</w:t>
      </w:r>
      <w:proofErr w:type="spellEnd"/>
      <w:r>
        <w:t xml:space="preserve"> the </w:t>
      </w:r>
      <w:proofErr w:type="spellStart"/>
      <w:r>
        <w:t>accuracy</w:t>
      </w:r>
      <w:proofErr w:type="spellEnd"/>
      <w:r>
        <w:t xml:space="preserve"> of the data </w:t>
      </w:r>
      <w:proofErr w:type="spellStart"/>
      <w:r>
        <w:t>contained</w:t>
      </w:r>
      <w:proofErr w:type="spellEnd"/>
      <w:r>
        <w:t xml:space="preserve"> in point I (Part I) of </w:t>
      </w:r>
      <w:proofErr w:type="spellStart"/>
      <w:r>
        <w:t>this</w:t>
      </w:r>
      <w:proofErr w:type="spellEnd"/>
      <w:r>
        <w:t xml:space="preserve"> form:</w:t>
      </w:r>
    </w:p>
    <w:p w14:paraId="4BACBCE0" w14:textId="77777777" w:rsidR="005F5A3E" w:rsidRDefault="005F5A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</w:p>
    <w:p w14:paraId="3CD6C573" w14:textId="77777777" w:rsidR="005F5A3E" w:rsidRDefault="005F5A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</w:p>
    <w:p w14:paraId="1661B215" w14:textId="77777777" w:rsidR="005F5A3E" w:rsidRDefault="005F5A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</w:p>
    <w:p w14:paraId="3CF99949" w14:textId="77777777" w:rsidR="005F5A3E" w:rsidRDefault="005528C6">
      <w:pPr>
        <w:pStyle w:val="P68B1DB1-Normalny7"/>
        <w:autoSpaceDE w:val="0"/>
        <w:autoSpaceDN w:val="0"/>
        <w:adjustRightInd w:val="0"/>
        <w:jc w:val="center"/>
      </w:pPr>
      <w:r>
        <w:t>………………………………………………………</w:t>
      </w:r>
    </w:p>
    <w:p w14:paraId="4E7A4E33" w14:textId="51B7FA3F" w:rsidR="005F5A3E" w:rsidRDefault="005528C6">
      <w:pPr>
        <w:pStyle w:val="P68B1DB1-Normalny6"/>
        <w:autoSpaceDE w:val="0"/>
        <w:autoSpaceDN w:val="0"/>
        <w:adjustRightInd w:val="0"/>
        <w:jc w:val="center"/>
      </w:pPr>
      <w:proofErr w:type="spellStart"/>
      <w:r>
        <w:t>Signature</w:t>
      </w:r>
      <w:proofErr w:type="spellEnd"/>
      <w:r>
        <w:t xml:space="preserve"> and </w:t>
      </w:r>
      <w:proofErr w:type="spellStart"/>
      <w:r>
        <w:t>stamp</w:t>
      </w:r>
      <w:proofErr w:type="spellEnd"/>
      <w:r>
        <w:t xml:space="preserve"> of the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employee</w:t>
      </w:r>
      <w:proofErr w:type="spellEnd"/>
    </w:p>
    <w:p w14:paraId="4516DBB6" w14:textId="77777777" w:rsidR="005F5A3E" w:rsidRDefault="005F5A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5089"/>
      </w:tblGrid>
      <w:tr w:rsidR="005F5A3E" w14:paraId="6EA139F6" w14:textId="77777777">
        <w:trPr>
          <w:trHeight w:val="531"/>
          <w:jc w:val="center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F79F26" w14:textId="77777777" w:rsidR="005F5A3E" w:rsidRDefault="005528C6">
            <w:pPr>
              <w:pStyle w:val="P68B1DB1-Akapitzlist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</w:pP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  <w:r>
              <w:t xml:space="preserve"> of the </w:t>
            </w:r>
            <w:proofErr w:type="spellStart"/>
            <w:r>
              <w:t>Candidate</w:t>
            </w:r>
            <w:proofErr w:type="spellEnd"/>
            <w:r>
              <w:t>:</w:t>
            </w:r>
          </w:p>
        </w:tc>
      </w:tr>
      <w:tr w:rsidR="005F5A3E" w14:paraId="0482F49B" w14:textId="77777777">
        <w:trPr>
          <w:trHeight w:hRule="exact" w:val="53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39854F" w14:textId="77777777" w:rsidR="005F5A3E" w:rsidRDefault="005528C6">
            <w:pPr>
              <w:pStyle w:val="P68B1DB1-Normalny3"/>
              <w:autoSpaceDE w:val="0"/>
              <w:autoSpaceDN w:val="0"/>
              <w:adjustRightInd w:val="0"/>
              <w:jc w:val="right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F3C0" w14:textId="77777777" w:rsidR="005F5A3E" w:rsidRDefault="005F5A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F5A3E" w14:paraId="6225AF69" w14:textId="77777777">
        <w:trPr>
          <w:trHeight w:hRule="exact" w:val="549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E8858" w14:textId="77777777" w:rsidR="005F5A3E" w:rsidRDefault="005528C6">
            <w:pPr>
              <w:pStyle w:val="P68B1DB1-Normalny3"/>
              <w:autoSpaceDE w:val="0"/>
              <w:autoSpaceDN w:val="0"/>
              <w:adjustRightInd w:val="0"/>
              <w:jc w:val="right"/>
            </w:pPr>
            <w:r>
              <w:t xml:space="preserve">Email: </w:t>
            </w:r>
          </w:p>
          <w:p w14:paraId="0FF16DFD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3C154A78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17D6A2FB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2037324E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009199E1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6CC90169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76480D95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453DFCD9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7619E413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5A4FA589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3C8E63B1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3D935EDC" w14:textId="77777777" w:rsidR="005F5A3E" w:rsidRDefault="005F5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E46E" w14:textId="77777777" w:rsidR="005F5A3E" w:rsidRDefault="005F5A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0A26E2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7C82542F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2EE49619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125EFCD9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6116DA69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44C5D638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74B807A5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530A34F5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  <w:p w14:paraId="499E8A1F" w14:textId="77777777" w:rsidR="005F5A3E" w:rsidRDefault="005F5A3E">
            <w:pPr>
              <w:rPr>
                <w:rFonts w:asciiTheme="minorHAnsi" w:hAnsiTheme="minorHAnsi" w:cstheme="minorHAnsi"/>
              </w:rPr>
            </w:pPr>
          </w:p>
        </w:tc>
      </w:tr>
      <w:tr w:rsidR="005F5A3E" w14:paraId="1D2387D7" w14:textId="77777777">
        <w:trPr>
          <w:trHeight w:hRule="exact" w:val="1357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C73B6A" w14:textId="77777777" w:rsidR="005F5A3E" w:rsidRDefault="005528C6">
            <w:pPr>
              <w:pStyle w:val="P68B1DB1-Normalny3"/>
              <w:autoSpaceDE w:val="0"/>
              <w:autoSpaceDN w:val="0"/>
              <w:adjustRightInd w:val="0"/>
              <w:jc w:val="right"/>
            </w:pPr>
            <w:proofErr w:type="spellStart"/>
            <w:r>
              <w:t>Correspondence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3D68" w14:textId="77777777" w:rsidR="005F5A3E" w:rsidRDefault="005F5A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</w:tbl>
    <w:p w14:paraId="064FD4BD" w14:textId="31580D35" w:rsidR="005F5A3E" w:rsidRDefault="005F5A3E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6140"/>
      </w:tblGrid>
      <w:tr w:rsidR="005F5A3E" w14:paraId="542BCAA0" w14:textId="77777777">
        <w:trPr>
          <w:trHeight w:val="567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DF0" w14:textId="10A9B6E0" w:rsidR="005F5A3E" w:rsidRDefault="005528C6">
            <w:pPr>
              <w:spacing w:line="25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III. </w:t>
            </w:r>
            <w:r>
              <w:rPr>
                <w:rFonts w:asciiTheme="minorHAnsi" w:eastAsia="Calibri" w:hAnsiTheme="minorHAnsi" w:cstheme="minorHAnsi"/>
              </w:rPr>
              <w:t xml:space="preserve">I </w:t>
            </w:r>
            <w:proofErr w:type="spellStart"/>
            <w:r>
              <w:rPr>
                <w:rFonts w:asciiTheme="minorHAnsi" w:eastAsia="Calibri" w:hAnsiTheme="minorHAnsi" w:cstheme="minorHAnsi"/>
              </w:rPr>
              <w:t>am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studying</w:t>
            </w:r>
            <w:proofErr w:type="spellEnd"/>
            <w:r>
              <w:rPr>
                <w:rFonts w:asciiTheme="minorHAnsi" w:eastAsia="Calibri" w:hAnsiTheme="minorHAnsi" w:cstheme="minorHAnsi"/>
              </w:rPr>
              <w:t>/</w:t>
            </w:r>
            <w:proofErr w:type="spellStart"/>
            <w:r>
              <w:rPr>
                <w:rFonts w:asciiTheme="minorHAnsi" w:eastAsia="Calibri" w:hAnsiTheme="minorHAnsi" w:cstheme="minorHAnsi"/>
              </w:rPr>
              <w:t>living</w:t>
            </w:r>
            <w:proofErr w:type="spellEnd"/>
            <w:r>
              <w:rPr>
                <w:rFonts w:asciiTheme="minorHAnsi" w:eastAsia="Calibri" w:hAnsiTheme="minorHAnsi" w:cstheme="minorHAnsi"/>
              </w:rPr>
              <w:t>/</w:t>
            </w:r>
            <w:proofErr w:type="spellStart"/>
            <w:r>
              <w:rPr>
                <w:rFonts w:asciiTheme="minorHAnsi" w:eastAsia="Calibri" w:hAnsiTheme="minorHAnsi" w:cstheme="minorHAnsi"/>
              </w:rPr>
              <w:t>working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in one of the 7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subregions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of the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Silesian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</w:rPr>
              <w:t>Voivodeship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</w:rPr>
              <w:t>specified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in the </w:t>
            </w:r>
            <w:proofErr w:type="spellStart"/>
            <w:r>
              <w:rPr>
                <w:rFonts w:asciiTheme="minorHAnsi" w:eastAsia="Calibri" w:hAnsiTheme="minorHAnsi" w:cstheme="minorHAnsi"/>
              </w:rPr>
              <w:t>Territorial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Just </w:t>
            </w:r>
            <w:proofErr w:type="spellStart"/>
            <w:r>
              <w:rPr>
                <w:rFonts w:asciiTheme="minorHAnsi" w:eastAsia="Calibri" w:hAnsiTheme="minorHAnsi" w:cstheme="minorHAnsi"/>
              </w:rPr>
              <w:t>Transition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Plan (TPST)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558" w14:textId="77777777" w:rsidR="005F5A3E" w:rsidRDefault="005528C6">
            <w:pPr>
              <w:pStyle w:val="P68B1DB1-Akapitzlist9"/>
              <w:numPr>
                <w:ilvl w:val="0"/>
                <w:numId w:val="7"/>
              </w:numPr>
              <w:spacing w:line="256" w:lineRule="auto"/>
              <w:ind w:left="720"/>
            </w:pPr>
            <w:r>
              <w:t>Katowice</w:t>
            </w:r>
          </w:p>
          <w:p w14:paraId="203F73E9" w14:textId="77777777" w:rsidR="005F5A3E" w:rsidRDefault="005528C6">
            <w:pPr>
              <w:pStyle w:val="P68B1DB1-Akapitzlist9"/>
              <w:numPr>
                <w:ilvl w:val="0"/>
                <w:numId w:val="7"/>
              </w:numPr>
              <w:spacing w:line="256" w:lineRule="auto"/>
              <w:ind w:left="720"/>
            </w:pPr>
            <w:r>
              <w:t>Sosnowiec</w:t>
            </w:r>
          </w:p>
          <w:p w14:paraId="3D4E7D8C" w14:textId="77777777" w:rsidR="005F5A3E" w:rsidRDefault="005528C6">
            <w:pPr>
              <w:pStyle w:val="P68B1DB1-Akapitzlist9"/>
              <w:numPr>
                <w:ilvl w:val="0"/>
                <w:numId w:val="7"/>
              </w:numPr>
              <w:spacing w:line="256" w:lineRule="auto"/>
              <w:ind w:left="720"/>
            </w:pPr>
            <w:r>
              <w:t>Tychy</w:t>
            </w:r>
          </w:p>
          <w:p w14:paraId="07333DC7" w14:textId="77777777" w:rsidR="005F5A3E" w:rsidRDefault="005528C6">
            <w:pPr>
              <w:pStyle w:val="P68B1DB1-Akapitzlist9"/>
              <w:numPr>
                <w:ilvl w:val="0"/>
                <w:numId w:val="7"/>
              </w:numPr>
              <w:spacing w:line="256" w:lineRule="auto"/>
              <w:ind w:left="720"/>
            </w:pPr>
            <w:r>
              <w:lastRenderedPageBreak/>
              <w:t>Bytom</w:t>
            </w:r>
          </w:p>
          <w:p w14:paraId="53D5AD92" w14:textId="77777777" w:rsidR="005F5A3E" w:rsidRDefault="005528C6">
            <w:pPr>
              <w:pStyle w:val="P68B1DB1-Akapitzlist9"/>
              <w:numPr>
                <w:ilvl w:val="0"/>
                <w:numId w:val="7"/>
              </w:numPr>
              <w:spacing w:line="256" w:lineRule="auto"/>
              <w:ind w:left="720"/>
            </w:pPr>
            <w:r>
              <w:t>Gliwice</w:t>
            </w:r>
          </w:p>
          <w:p w14:paraId="47708F4F" w14:textId="77777777" w:rsidR="005F5A3E" w:rsidRDefault="005528C6">
            <w:pPr>
              <w:pStyle w:val="P68B1DB1-Akapitzlist9"/>
              <w:numPr>
                <w:ilvl w:val="0"/>
                <w:numId w:val="7"/>
              </w:numPr>
              <w:spacing w:line="256" w:lineRule="auto"/>
              <w:ind w:left="720"/>
            </w:pPr>
            <w:r>
              <w:t>Rybnik</w:t>
            </w:r>
          </w:p>
          <w:p w14:paraId="4436984D" w14:textId="77777777" w:rsidR="005F5A3E" w:rsidRDefault="005528C6">
            <w:pPr>
              <w:pStyle w:val="P68B1DB1-Akapitzlist9"/>
              <w:numPr>
                <w:ilvl w:val="0"/>
                <w:numId w:val="7"/>
              </w:numPr>
              <w:spacing w:line="256" w:lineRule="auto"/>
              <w:ind w:left="720"/>
            </w:pPr>
            <w:r>
              <w:t>Bielsko</w:t>
            </w:r>
          </w:p>
          <w:p w14:paraId="7D7D8A33" w14:textId="77777777" w:rsidR="005F5A3E" w:rsidRDefault="005528C6">
            <w:pPr>
              <w:pStyle w:val="P68B1DB1-Akapitzlist9"/>
              <w:numPr>
                <w:ilvl w:val="0"/>
                <w:numId w:val="7"/>
              </w:numPr>
              <w:spacing w:line="256" w:lineRule="auto"/>
              <w:ind w:left="720"/>
            </w:pPr>
            <w:proofErr w:type="spellStart"/>
            <w:r>
              <w:t>none</w:t>
            </w:r>
            <w:proofErr w:type="spellEnd"/>
            <w:r>
              <w:t xml:space="preserve"> of the </w:t>
            </w:r>
            <w:proofErr w:type="spellStart"/>
            <w:r>
              <w:t>above</w:t>
            </w:r>
            <w:proofErr w:type="spellEnd"/>
          </w:p>
        </w:tc>
      </w:tr>
    </w:tbl>
    <w:p w14:paraId="1C512F11" w14:textId="77777777" w:rsidR="005F5A3E" w:rsidRDefault="005F5A3E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22"/>
        </w:rPr>
      </w:pPr>
    </w:p>
    <w:p w14:paraId="718766F4" w14:textId="77777777" w:rsidR="005F5A3E" w:rsidRDefault="005F5A3E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22"/>
        </w:rPr>
      </w:pPr>
    </w:p>
    <w:p w14:paraId="72859F4A" w14:textId="77777777" w:rsidR="005F5A3E" w:rsidRDefault="005528C6">
      <w:pPr>
        <w:pStyle w:val="P68B1DB1-Normalny10"/>
        <w:widowControl w:val="0"/>
        <w:suppressAutoHyphens/>
        <w:autoSpaceDN w:val="0"/>
        <w:jc w:val="center"/>
        <w:textAlignment w:val="baseline"/>
      </w:pPr>
      <w:r>
        <w:t>……………………………………………………</w:t>
      </w:r>
    </w:p>
    <w:p w14:paraId="0B3CD571" w14:textId="77777777" w:rsidR="005F5A3E" w:rsidRDefault="005528C6">
      <w:pPr>
        <w:pStyle w:val="P68B1DB1-Normalny11"/>
        <w:ind w:left="2832" w:firstLine="708"/>
      </w:pPr>
      <w:r>
        <w:t xml:space="preserve">APPLICANT'S SIGNATURE </w:t>
      </w:r>
    </w:p>
    <w:p w14:paraId="37D517C2" w14:textId="77777777" w:rsidR="005F5A3E" w:rsidRDefault="005F5A3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</w:rPr>
      </w:pPr>
    </w:p>
    <w:p w14:paraId="04FD40CD" w14:textId="77777777" w:rsidR="005F5A3E" w:rsidRDefault="005F5A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14:paraId="02ABAB5A" w14:textId="08A7422F" w:rsidR="005F5A3E" w:rsidRDefault="005528C6">
      <w:pPr>
        <w:pStyle w:val="P68B1DB1-Akapitzlist12"/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Statements</w:t>
      </w:r>
      <w:proofErr w:type="spellEnd"/>
      <w:r>
        <w:t xml:space="preserve"> of the </w:t>
      </w:r>
      <w:proofErr w:type="spellStart"/>
      <w:r>
        <w:t>Candidate</w:t>
      </w:r>
      <w:proofErr w:type="spellEnd"/>
      <w:r>
        <w:br/>
      </w:r>
    </w:p>
    <w:p w14:paraId="0ED95BFD" w14:textId="1607C592" w:rsidR="005F5A3E" w:rsidRDefault="005528C6">
      <w:pPr>
        <w:pStyle w:val="P68B1DB1-Normalny7"/>
        <w:spacing w:after="120"/>
        <w:jc w:val="both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rPr>
          <w:i/>
        </w:rPr>
        <w:t>Regulations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recruitment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as part of the </w:t>
      </w:r>
      <w:proofErr w:type="spellStart"/>
      <w:r>
        <w:rPr>
          <w:i/>
        </w:rPr>
        <w:t>project</w:t>
      </w:r>
      <w:proofErr w:type="spellEnd"/>
      <w:r>
        <w:rPr>
          <w:i/>
        </w:rPr>
        <w:t>: "</w:t>
      </w:r>
      <w:proofErr w:type="spellStart"/>
      <w:r>
        <w:rPr>
          <w:i/>
        </w:rPr>
        <w:t>jUŚt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transition</w:t>
      </w:r>
      <w:proofErr w:type="spellEnd"/>
      <w:r>
        <w:rPr>
          <w:i/>
        </w:rPr>
        <w:t xml:space="preserve"> - The </w:t>
      </w:r>
      <w:proofErr w:type="spellStart"/>
      <w:r>
        <w:rPr>
          <w:i/>
        </w:rPr>
        <w:t>potential</w:t>
      </w:r>
      <w:proofErr w:type="spellEnd"/>
      <w:r>
        <w:rPr>
          <w:i/>
        </w:rPr>
        <w:t xml:space="preserve"> of the University of Silesia as the </w:t>
      </w:r>
      <w:proofErr w:type="spellStart"/>
      <w:r>
        <w:rPr>
          <w:i/>
        </w:rPr>
        <w:t>basis</w:t>
      </w:r>
      <w:proofErr w:type="spellEnd"/>
      <w:r>
        <w:rPr>
          <w:i/>
        </w:rPr>
        <w:t xml:space="preserve"> for the Just </w:t>
      </w:r>
      <w:proofErr w:type="spellStart"/>
      <w:r>
        <w:rPr>
          <w:i/>
        </w:rPr>
        <w:t>Transformation</w:t>
      </w:r>
      <w:proofErr w:type="spellEnd"/>
      <w:r>
        <w:rPr>
          <w:i/>
        </w:rPr>
        <w:t xml:space="preserve"> of the region",</w:t>
      </w:r>
      <w:r>
        <w:t xml:space="preserve"> co-</w:t>
      </w:r>
      <w:proofErr w:type="spellStart"/>
      <w:r>
        <w:t>financed</w:t>
      </w:r>
      <w:proofErr w:type="spellEnd"/>
      <w:r>
        <w:t xml:space="preserve"> by the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for Sile</w:t>
      </w:r>
      <w:r>
        <w:t>sia.</w:t>
      </w:r>
    </w:p>
    <w:p w14:paraId="43AAA68B" w14:textId="77777777" w:rsidR="005F5A3E" w:rsidRDefault="005528C6">
      <w:pPr>
        <w:pStyle w:val="P68B1DB1-Normalny13"/>
        <w:spacing w:after="120"/>
        <w:jc w:val="both"/>
        <w:rPr>
          <w:color w:val="000000"/>
        </w:rPr>
      </w:pPr>
      <w:r>
        <w:t xml:space="preserve">At the same </w:t>
      </w:r>
      <w:proofErr w:type="spellStart"/>
      <w:r>
        <w:t>time</w:t>
      </w:r>
      <w:proofErr w:type="spellEnd"/>
      <w:r>
        <w:t xml:space="preserve">,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qualify</w:t>
      </w:r>
      <w:proofErr w:type="spellEnd"/>
      <w:r>
        <w:t xml:space="preserve"> for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in the Project, I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objections</w:t>
      </w:r>
      <w:proofErr w:type="spellEnd"/>
      <w:r>
        <w:t xml:space="preserve"> to the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the Project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</w:p>
    <w:p w14:paraId="04C404BB" w14:textId="24E9EE54" w:rsidR="005F5A3E" w:rsidRDefault="005528C6">
      <w:pPr>
        <w:pStyle w:val="P68B1DB1-Normalny13"/>
        <w:spacing w:after="120"/>
        <w:jc w:val="both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qualify</w:t>
      </w:r>
      <w:proofErr w:type="spellEnd"/>
      <w:r>
        <w:rPr>
          <w:color w:val="000000"/>
        </w:rPr>
        <w:t xml:space="preserve"> for the Project, in </w:t>
      </w:r>
      <w:proofErr w:type="spellStart"/>
      <w:r>
        <w:rPr>
          <w:color w:val="000000"/>
        </w:rPr>
        <w:t>accordance</w:t>
      </w:r>
      <w:proofErr w:type="spellEnd"/>
      <w:r>
        <w:rPr>
          <w:color w:val="000000"/>
        </w:rPr>
        <w:t xml:space="preserve"> with 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2 </w:t>
      </w:r>
      <w:r>
        <w:t xml:space="preserve">of the </w:t>
      </w:r>
      <w:proofErr w:type="spellStart"/>
      <w:r>
        <w:t>above-mentioned</w:t>
      </w:r>
      <w:proofErr w:type="spellEnd"/>
      <w:r>
        <w:t xml:space="preserve">  </w:t>
      </w:r>
      <w:proofErr w:type="spellStart"/>
      <w:r>
        <w:rPr>
          <w:i/>
        </w:rPr>
        <w:t>Rules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Regulations</w:t>
      </w:r>
      <w:proofErr w:type="spellEnd"/>
      <w:r>
        <w:rPr>
          <w:i/>
        </w:rPr>
        <w:t>,</w:t>
      </w:r>
      <w:r>
        <w:rPr>
          <w:color w:val="000000"/>
        </w:rPr>
        <w:t xml:space="preserve"> I </w:t>
      </w:r>
      <w:proofErr w:type="spellStart"/>
      <w:r>
        <w:rPr>
          <w:color w:val="000000"/>
        </w:rPr>
        <w:t>undertake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the Project Office with the </w:t>
      </w:r>
      <w:proofErr w:type="spellStart"/>
      <w:r>
        <w:rPr>
          <w:color w:val="000000"/>
        </w:rPr>
        <w:t>documents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2(7) and 2(13).</w:t>
      </w:r>
    </w:p>
    <w:p w14:paraId="6EF6326D" w14:textId="77777777" w:rsidR="005F5A3E" w:rsidRDefault="005528C6">
      <w:pPr>
        <w:pStyle w:val="P68B1DB1-Normalny7"/>
        <w:spacing w:after="120"/>
        <w:jc w:val="both"/>
      </w:pPr>
      <w:r>
        <w:t xml:space="preserve">I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access</w:t>
      </w:r>
      <w:proofErr w:type="spellEnd"/>
      <w:r>
        <w:t xml:space="preserve"> and </w:t>
      </w:r>
      <w:proofErr w:type="spellStart"/>
      <w:r>
        <w:t>correct</w:t>
      </w:r>
      <w:proofErr w:type="spellEnd"/>
      <w:r>
        <w:t xml:space="preserve"> my data.</w:t>
      </w:r>
    </w:p>
    <w:p w14:paraId="75F97E26" w14:textId="77777777" w:rsidR="005F5A3E" w:rsidRDefault="005F5A3E">
      <w:pPr>
        <w:spacing w:after="120"/>
        <w:jc w:val="both"/>
        <w:rPr>
          <w:rFonts w:asciiTheme="minorHAnsi" w:hAnsiTheme="minorHAnsi" w:cstheme="minorHAnsi"/>
          <w:color w:val="000000"/>
          <w:sz w:val="22"/>
        </w:rPr>
      </w:pPr>
    </w:p>
    <w:p w14:paraId="7F697010" w14:textId="77777777" w:rsidR="005F5A3E" w:rsidRDefault="005F5A3E">
      <w:pPr>
        <w:spacing w:after="120"/>
        <w:jc w:val="both"/>
        <w:rPr>
          <w:rFonts w:asciiTheme="minorHAnsi" w:hAnsiTheme="minorHAnsi" w:cstheme="minorHAnsi"/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5F5A3E" w14:paraId="78F1A34F" w14:textId="77777777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AFD042F" w14:textId="77777777" w:rsidR="005F5A3E" w:rsidRDefault="005528C6">
            <w:pPr>
              <w:pStyle w:val="P68B1DB1-Normalny14"/>
              <w:spacing w:line="276" w:lineRule="auto"/>
              <w:jc w:val="center"/>
            </w:pPr>
            <w:r>
              <w:t xml:space="preserve">Place, </w:t>
            </w:r>
            <w:proofErr w:type="spellStart"/>
            <w:r>
              <w:t>date</w:t>
            </w:r>
            <w:proofErr w:type="spellEnd"/>
          </w:p>
        </w:tc>
        <w:tc>
          <w:tcPr>
            <w:tcW w:w="1134" w:type="dxa"/>
          </w:tcPr>
          <w:p w14:paraId="279647FB" w14:textId="77777777" w:rsidR="005F5A3E" w:rsidRDefault="005F5A3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B5437E8" w14:textId="77777777" w:rsidR="005F5A3E" w:rsidRDefault="005528C6">
            <w:pPr>
              <w:pStyle w:val="P68B1DB1-Normalny6"/>
              <w:spacing w:line="276" w:lineRule="auto"/>
              <w:jc w:val="center"/>
            </w:pPr>
            <w:r>
              <w:t>(</w:t>
            </w:r>
            <w:proofErr w:type="spellStart"/>
            <w:r>
              <w:t>legible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of the </w:t>
            </w:r>
            <w:proofErr w:type="spellStart"/>
            <w:r>
              <w:t>applicant</w:t>
            </w:r>
            <w:proofErr w:type="spellEnd"/>
            <w:r>
              <w:t>)</w:t>
            </w:r>
          </w:p>
        </w:tc>
      </w:tr>
    </w:tbl>
    <w:p w14:paraId="6912FA58" w14:textId="5C468510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186BAE7A" w14:textId="761134DD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0D260B7B" w14:textId="079337A4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35CA4CC5" w14:textId="2CEFF244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0C2DE63C" w14:textId="57E642DE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37A02BE5" w14:textId="16C0C397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7C1C31B2" w14:textId="60AB828E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2EBC7C65" w14:textId="0FFCFD5F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7790CE58" w14:textId="094905F3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5175F80B" w14:textId="35B9A3C0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2DCBC9DA" w14:textId="7E0B8682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1B343306" w14:textId="3C962228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66A91C1D" w14:textId="00A87E99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0E83B41A" w14:textId="77777777" w:rsidR="005F5A3E" w:rsidRDefault="005528C6">
      <w:pPr>
        <w:pStyle w:val="P68B1DB1-Normalny15"/>
        <w:autoSpaceDE w:val="0"/>
        <w:autoSpaceDN w:val="0"/>
        <w:adjustRightInd w:val="0"/>
      </w:pPr>
      <w:r>
        <w:t>INFORMATION CLAUSE FOR THE PROJECT APPLICANT</w:t>
      </w:r>
    </w:p>
    <w:p w14:paraId="6DA1059C" w14:textId="77777777" w:rsidR="005F5A3E" w:rsidRDefault="005F5A3E">
      <w:pPr>
        <w:pStyle w:val="Standard"/>
        <w:autoSpaceDE w:val="0"/>
        <w:rPr>
          <w:rFonts w:asciiTheme="minorHAnsi" w:eastAsia="Calibri" w:hAnsiTheme="minorHAnsi" w:cstheme="minorHAnsi"/>
          <w:color w:val="auto"/>
          <w:sz w:val="22"/>
        </w:rPr>
      </w:pPr>
    </w:p>
    <w:p w14:paraId="55612C67" w14:textId="77777777" w:rsidR="005F5A3E" w:rsidRDefault="005528C6">
      <w:pPr>
        <w:pStyle w:val="P68B1DB1-Standard16"/>
        <w:numPr>
          <w:ilvl w:val="0"/>
          <w:numId w:val="2"/>
        </w:numPr>
        <w:autoSpaceDE w:val="0"/>
        <w:spacing w:after="80"/>
        <w:ind w:left="357" w:hanging="357"/>
        <w:jc w:val="both"/>
      </w:pPr>
      <w:r>
        <w:t xml:space="preserve">The administrator of </w:t>
      </w:r>
      <w:proofErr w:type="spellStart"/>
      <w:r>
        <w:t>personal</w:t>
      </w:r>
      <w:proofErr w:type="spellEnd"/>
      <w:r>
        <w:t xml:space="preserve"> data</w:t>
      </w:r>
    </w:p>
    <w:p w14:paraId="0BF159A4" w14:textId="77777777" w:rsidR="005F5A3E" w:rsidRDefault="005528C6">
      <w:pPr>
        <w:pStyle w:val="P68B1DB1-Standard17"/>
        <w:autoSpaceDE w:val="0"/>
        <w:spacing w:after="80"/>
        <w:ind w:left="284"/>
        <w:jc w:val="both"/>
      </w:pPr>
      <w:r>
        <w:t xml:space="preserve">The administrator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the University of Silesia in Katowice.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the administrator as </w:t>
      </w:r>
      <w:proofErr w:type="spellStart"/>
      <w:r>
        <w:t>follows</w:t>
      </w:r>
      <w:proofErr w:type="spellEnd"/>
      <w:r>
        <w:t xml:space="preserve">: </w:t>
      </w:r>
    </w:p>
    <w:p w14:paraId="4508A379" w14:textId="77777777" w:rsidR="005F5A3E" w:rsidRDefault="005528C6">
      <w:pPr>
        <w:pStyle w:val="P68B1DB1-Standard17"/>
        <w:autoSpaceDE w:val="0"/>
        <w:ind w:left="284" w:firstLine="283"/>
        <w:jc w:val="both"/>
      </w:pPr>
      <w:r>
        <w:t xml:space="preserve">by </w:t>
      </w:r>
      <w:proofErr w:type="spellStart"/>
      <w:r>
        <w:t>letter</w:t>
      </w:r>
      <w:proofErr w:type="spellEnd"/>
      <w:r>
        <w:t xml:space="preserve"> to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ul. Bankowa 12, 40-007 Katowice </w:t>
      </w:r>
    </w:p>
    <w:p w14:paraId="777429F4" w14:textId="77777777" w:rsidR="005F5A3E" w:rsidRDefault="005528C6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color w:val="auto"/>
          <w:sz w:val="22"/>
        </w:rPr>
      </w:pPr>
      <w:r>
        <w:rPr>
          <w:rFonts w:asciiTheme="minorHAnsi" w:eastAsia="Calibri" w:hAnsiTheme="minorHAnsi" w:cstheme="minorHAnsi"/>
          <w:color w:val="auto"/>
          <w:sz w:val="22"/>
        </w:rPr>
        <w:t xml:space="preserve">by email: </w:t>
      </w:r>
      <w:hyperlink r:id="rId11" w:history="1">
        <w:r>
          <w:rPr>
            <w:rStyle w:val="Hipercze"/>
            <w:rFonts w:asciiTheme="minorHAnsi" w:eastAsia="Calibri" w:hAnsiTheme="minorHAnsi" w:cstheme="minorHAnsi"/>
            <w:sz w:val="22"/>
          </w:rPr>
          <w:t>administrator.danych@us.edu.pl</w:t>
        </w:r>
      </w:hyperlink>
    </w:p>
    <w:p w14:paraId="3E7A5D0B" w14:textId="77777777" w:rsidR="005F5A3E" w:rsidRDefault="005F5A3E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color w:val="auto"/>
          <w:sz w:val="22"/>
        </w:rPr>
      </w:pPr>
    </w:p>
    <w:p w14:paraId="77503BF2" w14:textId="77777777" w:rsidR="005F5A3E" w:rsidRDefault="005528C6">
      <w:pPr>
        <w:pStyle w:val="P68B1DB1-Standard16"/>
        <w:numPr>
          <w:ilvl w:val="0"/>
          <w:numId w:val="2"/>
        </w:numPr>
        <w:autoSpaceDE w:val="0"/>
        <w:spacing w:after="80"/>
        <w:ind w:left="357" w:hanging="357"/>
        <w:jc w:val="both"/>
      </w:pPr>
      <w:r>
        <w:t xml:space="preserve">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</w:p>
    <w:p w14:paraId="5C18A1A8" w14:textId="77777777" w:rsidR="005F5A3E" w:rsidRDefault="005528C6">
      <w:pPr>
        <w:pStyle w:val="P68B1DB1-Standard17"/>
        <w:autoSpaceDE w:val="0"/>
        <w:spacing w:after="80"/>
        <w:ind w:left="284"/>
        <w:jc w:val="both"/>
      </w:pPr>
      <w:r>
        <w:t xml:space="preserve">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and the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rights</w:t>
      </w:r>
      <w:proofErr w:type="spellEnd"/>
      <w:r>
        <w:t xml:space="preserve"> </w:t>
      </w:r>
      <w:r>
        <w:br/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data,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the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: </w:t>
      </w:r>
    </w:p>
    <w:p w14:paraId="37FE95DB" w14:textId="77777777" w:rsidR="005F5A3E" w:rsidRDefault="005528C6">
      <w:pPr>
        <w:pStyle w:val="P68B1DB1-Standard17"/>
        <w:autoSpaceDE w:val="0"/>
        <w:ind w:firstLine="567"/>
        <w:jc w:val="both"/>
      </w:pPr>
      <w:r>
        <w:t xml:space="preserve">by </w:t>
      </w:r>
      <w:proofErr w:type="spellStart"/>
      <w:r>
        <w:t>letter</w:t>
      </w:r>
      <w:proofErr w:type="spellEnd"/>
      <w:r>
        <w:t xml:space="preserve"> to the </w:t>
      </w:r>
      <w:proofErr w:type="spellStart"/>
      <w:r>
        <w:t>fol</w:t>
      </w:r>
      <w:r>
        <w:t>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ul. Bankowa 12, 40-007 Katowice </w:t>
      </w:r>
    </w:p>
    <w:p w14:paraId="3CC7B4A5" w14:textId="77777777" w:rsidR="005F5A3E" w:rsidRDefault="005528C6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color w:val="auto"/>
          <w:sz w:val="22"/>
        </w:rPr>
      </w:pPr>
      <w:r>
        <w:rPr>
          <w:rFonts w:asciiTheme="minorHAnsi" w:eastAsia="Calibri" w:hAnsiTheme="minorHAnsi" w:cstheme="minorHAnsi"/>
          <w:color w:val="auto"/>
          <w:sz w:val="22"/>
        </w:rPr>
        <w:t xml:space="preserve">by email: </w:t>
      </w:r>
      <w:hyperlink r:id="rId12" w:history="1">
        <w:r>
          <w:rPr>
            <w:rStyle w:val="Hipercze"/>
            <w:rFonts w:asciiTheme="minorHAnsi" w:eastAsia="Calibri" w:hAnsiTheme="minorHAnsi" w:cstheme="minorHAnsi"/>
            <w:sz w:val="22"/>
          </w:rPr>
          <w:t>iod@us.edu.pl</w:t>
        </w:r>
      </w:hyperlink>
    </w:p>
    <w:p w14:paraId="5469FFB9" w14:textId="77777777" w:rsidR="005F5A3E" w:rsidRDefault="005F5A3E">
      <w:pPr>
        <w:pStyle w:val="Standard"/>
        <w:autoSpaceDE w:val="0"/>
        <w:jc w:val="both"/>
        <w:rPr>
          <w:rFonts w:asciiTheme="minorHAnsi" w:eastAsia="Calibri" w:hAnsiTheme="minorHAnsi" w:cstheme="minorHAnsi"/>
          <w:color w:val="auto"/>
          <w:sz w:val="22"/>
        </w:rPr>
      </w:pPr>
    </w:p>
    <w:p w14:paraId="018437A0" w14:textId="77777777" w:rsidR="005F5A3E" w:rsidRDefault="005528C6">
      <w:pPr>
        <w:pStyle w:val="P68B1DB1-Standard16"/>
        <w:numPr>
          <w:ilvl w:val="0"/>
          <w:numId w:val="2"/>
        </w:numPr>
        <w:autoSpaceDE w:val="0"/>
        <w:spacing w:after="80"/>
        <w:ind w:left="357" w:hanging="357"/>
        <w:jc w:val="both"/>
      </w:pPr>
      <w:proofErr w:type="spellStart"/>
      <w:r>
        <w:t>Purposes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for </w:t>
      </w:r>
      <w:proofErr w:type="spellStart"/>
      <w:r>
        <w:t>processing</w:t>
      </w:r>
      <w:proofErr w:type="spellEnd"/>
    </w:p>
    <w:p w14:paraId="48569951" w14:textId="03591476" w:rsidR="005F5A3E" w:rsidRDefault="005528C6">
      <w:pPr>
        <w:pStyle w:val="P68B1DB1-Textbody18"/>
        <w:ind w:left="284"/>
        <w:jc w:val="both"/>
      </w:pPr>
      <w:r>
        <w:t xml:space="preserve">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for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Section</w:t>
      </w:r>
      <w:proofErr w:type="spellEnd"/>
      <w:r>
        <w:t xml:space="preserve"> 6(1)(a) of the</w:t>
      </w:r>
      <w:r>
        <w:t xml:space="preserve">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- </w:t>
      </w:r>
      <w:proofErr w:type="spellStart"/>
      <w:r>
        <w:t>Regulation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the </w:t>
      </w:r>
      <w:proofErr w:type="spellStart"/>
      <w:r>
        <w:t>Council</w:t>
      </w:r>
      <w:proofErr w:type="spellEnd"/>
      <w:r>
        <w:t xml:space="preserve"> (EU) 2016/679 of 27 </w:t>
      </w:r>
      <w:proofErr w:type="spellStart"/>
      <w:r>
        <w:t>April</w:t>
      </w:r>
      <w:proofErr w:type="spellEnd"/>
      <w:r>
        <w:t xml:space="preserve"> 2016 on the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individuals</w:t>
      </w:r>
      <w:proofErr w:type="spellEnd"/>
      <w:r>
        <w:t xml:space="preserve"> (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) with </w:t>
      </w:r>
      <w:proofErr w:type="spellStart"/>
      <w:r>
        <w:t>regard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and on the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da</w:t>
      </w:r>
      <w:r>
        <w:t xml:space="preserve">ta and the </w:t>
      </w:r>
      <w:proofErr w:type="spellStart"/>
      <w:r>
        <w:t>repeal</w:t>
      </w:r>
      <w:proofErr w:type="spellEnd"/>
      <w:r>
        <w:t xml:space="preserve"> of Directive 95/46/EC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):</w:t>
      </w:r>
    </w:p>
    <w:p w14:paraId="3D448800" w14:textId="77777777" w:rsidR="005F5A3E" w:rsidRDefault="005528C6">
      <w:pPr>
        <w:pStyle w:val="P68B1DB1-Textbody18"/>
        <w:numPr>
          <w:ilvl w:val="0"/>
          <w:numId w:val="10"/>
        </w:numPr>
        <w:jc w:val="both"/>
        <w:textAlignment w:val="baseline"/>
      </w:pPr>
      <w:proofErr w:type="spellStart"/>
      <w:r>
        <w:t>Your</w:t>
      </w:r>
      <w:proofErr w:type="spellEnd"/>
      <w:r>
        <w:t xml:space="preserve">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data, </w:t>
      </w:r>
      <w:proofErr w:type="spellStart"/>
      <w:r>
        <w:t>solely</w:t>
      </w:r>
      <w:proofErr w:type="spellEnd"/>
      <w:r>
        <w:t xml:space="preserve"> for 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>.</w:t>
      </w:r>
    </w:p>
    <w:p w14:paraId="0922498F" w14:textId="77777777" w:rsidR="005F5A3E" w:rsidRDefault="005528C6">
      <w:pPr>
        <w:pStyle w:val="P68B1DB1-Standard17"/>
        <w:autoSpaceDE w:val="0"/>
        <w:ind w:left="357"/>
        <w:jc w:val="both"/>
      </w:pPr>
      <w:proofErr w:type="spellStart"/>
      <w:r>
        <w:t>Providing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>, bu</w:t>
      </w:r>
      <w:r>
        <w:t xml:space="preserve">t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 xml:space="preserve">. In the event of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data,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above-mentioned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. </w:t>
      </w:r>
    </w:p>
    <w:p w14:paraId="036CB976" w14:textId="77777777" w:rsidR="005F5A3E" w:rsidRDefault="005F5A3E">
      <w:pPr>
        <w:pStyle w:val="Standard"/>
        <w:autoSpaceDE w:val="0"/>
        <w:jc w:val="both"/>
        <w:rPr>
          <w:rFonts w:asciiTheme="minorHAnsi" w:eastAsia="Calibri" w:hAnsiTheme="minorHAnsi" w:cstheme="minorHAnsi"/>
          <w:color w:val="auto"/>
          <w:sz w:val="22"/>
        </w:rPr>
      </w:pPr>
    </w:p>
    <w:p w14:paraId="7D13946B" w14:textId="77777777" w:rsidR="005F5A3E" w:rsidRDefault="005528C6">
      <w:pPr>
        <w:pStyle w:val="P68B1DB1-Standard16"/>
        <w:numPr>
          <w:ilvl w:val="0"/>
          <w:numId w:val="2"/>
        </w:numPr>
        <w:autoSpaceDE w:val="0"/>
        <w:spacing w:after="80"/>
        <w:ind w:left="357" w:hanging="357"/>
        <w:jc w:val="both"/>
      </w:pPr>
      <w:r>
        <w:t xml:space="preserve">Period of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storage</w:t>
      </w:r>
      <w:proofErr w:type="spellEnd"/>
    </w:p>
    <w:p w14:paraId="7331C1AE" w14:textId="77777777" w:rsidR="005F5A3E" w:rsidRDefault="005528C6">
      <w:pPr>
        <w:pStyle w:val="P68B1DB1-Normalny10"/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Personal data of </w:t>
      </w:r>
      <w:proofErr w:type="spellStart"/>
      <w:r>
        <w:t>candidates</w:t>
      </w:r>
      <w:proofErr w:type="spellEnd"/>
      <w:r>
        <w:t xml:space="preserve"> not </w:t>
      </w:r>
      <w:proofErr w:type="spellStart"/>
      <w:r>
        <w:t>qualified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placed</w:t>
      </w:r>
      <w:proofErr w:type="spellEnd"/>
      <w:r>
        <w:t xml:space="preserve"> on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for </w:t>
      </w:r>
      <w:proofErr w:type="spellStart"/>
      <w:r>
        <w:t>possible</w:t>
      </w:r>
      <w:proofErr w:type="spellEnd"/>
      <w:r>
        <w:t xml:space="preserve"> transfer to the list of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place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vacated</w:t>
      </w:r>
      <w:proofErr w:type="spellEnd"/>
      <w:r>
        <w:t xml:space="preserve"> by the person </w:t>
      </w:r>
      <w:proofErr w:type="spellStart"/>
      <w:r>
        <w:t>selected</w:t>
      </w:r>
      <w:proofErr w:type="spellEnd"/>
      <w:r>
        <w:t xml:space="preserve"> in the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you</w:t>
      </w:r>
      <w:r>
        <w:t>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the law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storage</w:t>
      </w:r>
      <w:proofErr w:type="spellEnd"/>
      <w:r>
        <w:t>.</w:t>
      </w:r>
    </w:p>
    <w:p w14:paraId="56E0374E" w14:textId="77777777" w:rsidR="005F5A3E" w:rsidRDefault="005F5A3E">
      <w:pPr>
        <w:pStyle w:val="Standard"/>
        <w:autoSpaceDE w:val="0"/>
        <w:jc w:val="both"/>
        <w:rPr>
          <w:rFonts w:asciiTheme="minorHAnsi" w:eastAsia="Calibri" w:hAnsiTheme="minorHAnsi" w:cstheme="minorHAnsi"/>
          <w:color w:val="auto"/>
          <w:sz w:val="22"/>
        </w:rPr>
      </w:pPr>
    </w:p>
    <w:p w14:paraId="72B6985B" w14:textId="77777777" w:rsidR="005F5A3E" w:rsidRDefault="005528C6">
      <w:pPr>
        <w:pStyle w:val="P68B1DB1-Standard16"/>
        <w:numPr>
          <w:ilvl w:val="0"/>
          <w:numId w:val="2"/>
        </w:numPr>
        <w:autoSpaceDE w:val="0"/>
        <w:spacing w:after="80"/>
        <w:ind w:left="357" w:hanging="357"/>
        <w:jc w:val="both"/>
      </w:pPr>
      <w:r>
        <w:t xml:space="preserve">Data </w:t>
      </w:r>
      <w:proofErr w:type="spellStart"/>
      <w:r>
        <w:t>recipients</w:t>
      </w:r>
      <w:proofErr w:type="spellEnd"/>
    </w:p>
    <w:p w14:paraId="61FFBFE9" w14:textId="77777777" w:rsidR="005F5A3E" w:rsidRDefault="005528C6">
      <w:pPr>
        <w:pStyle w:val="P68B1DB1-Standard17"/>
        <w:autoSpaceDE w:val="0"/>
        <w:ind w:left="284"/>
        <w:jc w:val="both"/>
      </w:pPr>
      <w:r>
        <w:t xml:space="preserve">We </w:t>
      </w:r>
      <w:proofErr w:type="spellStart"/>
      <w:r>
        <w:t>may</w:t>
      </w:r>
      <w:proofErr w:type="spellEnd"/>
      <w:r>
        <w:t xml:space="preserve"> transfer </w:t>
      </w:r>
      <w:proofErr w:type="spellStart"/>
      <w:r>
        <w:t>your</w:t>
      </w:r>
      <w:proofErr w:type="spellEnd"/>
      <w:r>
        <w:t xml:space="preserve"> data to public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data on the </w:t>
      </w:r>
      <w:proofErr w:type="spellStart"/>
      <w:r>
        <w:t>ba</w:t>
      </w:r>
      <w:r>
        <w:t>sis</w:t>
      </w:r>
      <w:proofErr w:type="spellEnd"/>
      <w:r>
        <w:t xml:space="preserve"> of </w:t>
      </w:r>
      <w:proofErr w:type="spellStart"/>
      <w:r>
        <w:t>applicable</w:t>
      </w:r>
      <w:proofErr w:type="spellEnd"/>
      <w:r>
        <w:t xml:space="preserve"> law. </w:t>
      </w:r>
    </w:p>
    <w:p w14:paraId="2B723A5E" w14:textId="77777777" w:rsidR="005F5A3E" w:rsidRDefault="005F5A3E">
      <w:pPr>
        <w:pStyle w:val="Standard"/>
        <w:autoSpaceDE w:val="0"/>
        <w:jc w:val="both"/>
        <w:rPr>
          <w:rFonts w:asciiTheme="minorHAnsi" w:eastAsia="Calibri" w:hAnsiTheme="minorHAnsi" w:cstheme="minorHAnsi"/>
          <w:color w:val="auto"/>
          <w:sz w:val="22"/>
        </w:rPr>
      </w:pPr>
    </w:p>
    <w:p w14:paraId="5835F121" w14:textId="77777777" w:rsidR="005F5A3E" w:rsidRDefault="005528C6">
      <w:pPr>
        <w:pStyle w:val="P68B1DB1-Standard16"/>
        <w:numPr>
          <w:ilvl w:val="0"/>
          <w:numId w:val="2"/>
        </w:numPr>
        <w:autoSpaceDE w:val="0"/>
        <w:spacing w:after="80"/>
        <w:ind w:left="357" w:hanging="357"/>
        <w:jc w:val="both"/>
      </w:pPr>
      <w:proofErr w:type="spellStart"/>
      <w:r>
        <w:t>Rights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and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decisions</w:t>
      </w:r>
      <w:proofErr w:type="spellEnd"/>
    </w:p>
    <w:p w14:paraId="287055AF" w14:textId="77777777" w:rsidR="005F5A3E" w:rsidRDefault="005528C6">
      <w:pPr>
        <w:pStyle w:val="P68B1DB1-Standard17"/>
        <w:autoSpaceDE w:val="0"/>
        <w:ind w:left="284"/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data:</w:t>
      </w:r>
    </w:p>
    <w:p w14:paraId="7893D41E" w14:textId="77777777" w:rsidR="005F5A3E" w:rsidRDefault="005528C6">
      <w:pPr>
        <w:pStyle w:val="P68B1DB1-Akapitzlist19"/>
        <w:numPr>
          <w:ilvl w:val="0"/>
          <w:numId w:val="4"/>
        </w:numPr>
        <w:spacing w:line="276" w:lineRule="auto"/>
        <w:jc w:val="both"/>
      </w:pPr>
      <w:r>
        <w:t xml:space="preserve">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– </w:t>
      </w:r>
      <w:proofErr w:type="spellStart"/>
      <w:r>
        <w:t>withd</w:t>
      </w:r>
      <w:r>
        <w:t>rawal</w:t>
      </w:r>
      <w:proofErr w:type="spellEnd"/>
      <w:r>
        <w:t xml:space="preserve"> of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tantamount</w:t>
      </w:r>
      <w:proofErr w:type="spellEnd"/>
      <w:r>
        <w:t xml:space="preserve"> to </w:t>
      </w:r>
      <w:proofErr w:type="spellStart"/>
      <w:r>
        <w:t>withdrawal</w:t>
      </w:r>
      <w:proofErr w:type="spellEnd"/>
      <w:r>
        <w:t xml:space="preserve"> from the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to the </w:t>
      </w:r>
      <w:proofErr w:type="spellStart"/>
      <w:r>
        <w:t>project</w:t>
      </w:r>
      <w:proofErr w:type="spellEnd"/>
      <w:r>
        <w:t>;</w:t>
      </w:r>
    </w:p>
    <w:p w14:paraId="5A3D6FEB" w14:textId="77777777" w:rsidR="005F5A3E" w:rsidRDefault="005528C6">
      <w:pPr>
        <w:pStyle w:val="P68B1DB1-Akapitzlist19"/>
        <w:numPr>
          <w:ilvl w:val="0"/>
          <w:numId w:val="4"/>
        </w:numPr>
        <w:spacing w:line="276" w:lineRule="auto"/>
        <w:jc w:val="both"/>
      </w:pPr>
      <w:r>
        <w:t xml:space="preserve">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data;</w:t>
      </w:r>
    </w:p>
    <w:p w14:paraId="01FB6F4E" w14:textId="77777777" w:rsidR="005F5A3E" w:rsidRDefault="005528C6">
      <w:pPr>
        <w:pStyle w:val="P68B1DB1-Textbody18"/>
        <w:numPr>
          <w:ilvl w:val="0"/>
          <w:numId w:val="4"/>
        </w:numPr>
        <w:spacing w:after="0"/>
        <w:jc w:val="both"/>
      </w:pPr>
      <w:r>
        <w:t xml:space="preserve">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request</w:t>
      </w:r>
      <w:proofErr w:type="spellEnd"/>
      <w:r>
        <w:t xml:space="preserve"> the </w:t>
      </w:r>
      <w:proofErr w:type="spellStart"/>
      <w:r>
        <w:t>correction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incorrect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data;</w:t>
      </w:r>
    </w:p>
    <w:p w14:paraId="25E9AA27" w14:textId="77777777" w:rsidR="005F5A3E" w:rsidRDefault="005528C6">
      <w:pPr>
        <w:pStyle w:val="P68B1DB1-Textbody18"/>
        <w:numPr>
          <w:ilvl w:val="0"/>
          <w:numId w:val="4"/>
        </w:numPr>
        <w:spacing w:after="0"/>
        <w:jc w:val="both"/>
      </w:pPr>
      <w:r>
        <w:t xml:space="preserve">- </w:t>
      </w:r>
      <w:proofErr w:type="spellStart"/>
      <w:r>
        <w:t>requ</w:t>
      </w:r>
      <w:r>
        <w:t>est</w:t>
      </w:r>
      <w:proofErr w:type="spellEnd"/>
      <w:r>
        <w:t xml:space="preserve"> the </w:t>
      </w:r>
      <w:proofErr w:type="spellStart"/>
      <w:r>
        <w:t>deletion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data,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for </w:t>
      </w:r>
      <w:proofErr w:type="spellStart"/>
      <w:r>
        <w:t>processing</w:t>
      </w:r>
      <w:proofErr w:type="spellEnd"/>
      <w:r>
        <w:t xml:space="preserve">, </w:t>
      </w:r>
    </w:p>
    <w:p w14:paraId="10315119" w14:textId="77777777" w:rsidR="005F5A3E" w:rsidRDefault="005528C6">
      <w:pPr>
        <w:pStyle w:val="P68B1DB1-Textbody18"/>
        <w:numPr>
          <w:ilvl w:val="0"/>
          <w:numId w:val="4"/>
        </w:numPr>
        <w:spacing w:after="0"/>
        <w:jc w:val="both"/>
        <w:textAlignment w:val="baseline"/>
      </w:pPr>
      <w:r>
        <w:lastRenderedPageBreak/>
        <w:t xml:space="preserve">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demand</w:t>
      </w:r>
      <w:proofErr w:type="spellEnd"/>
      <w:r>
        <w:t xml:space="preserve"> the </w:t>
      </w:r>
      <w:proofErr w:type="spellStart"/>
      <w:r>
        <w:t>restriction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data;</w:t>
      </w:r>
    </w:p>
    <w:p w14:paraId="4F00D5AB" w14:textId="77777777" w:rsidR="005F5A3E" w:rsidRDefault="005528C6">
      <w:pPr>
        <w:pStyle w:val="P68B1DB1-Textbody18"/>
        <w:numPr>
          <w:ilvl w:val="0"/>
          <w:numId w:val="4"/>
        </w:numPr>
        <w:spacing w:after="0"/>
        <w:jc w:val="both"/>
        <w:textAlignment w:val="baseline"/>
      </w:pPr>
      <w:r>
        <w:t xml:space="preserve">the </w:t>
      </w:r>
      <w:proofErr w:type="spellStart"/>
      <w:r>
        <w:t>right</w:t>
      </w:r>
      <w:proofErr w:type="spellEnd"/>
      <w:r>
        <w:t xml:space="preserve"> to be </w:t>
      </w:r>
      <w:proofErr w:type="spellStart"/>
      <w:r>
        <w:t>excluded</w:t>
      </w:r>
      <w:proofErr w:type="spellEnd"/>
      <w:r>
        <w:t xml:space="preserve"> from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of the </w:t>
      </w:r>
      <w:proofErr w:type="spellStart"/>
      <w:r>
        <w:t>decisions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profiling</w:t>
      </w:r>
      <w:proofErr w:type="spellEnd"/>
      <w:r>
        <w:t>;</w:t>
      </w:r>
    </w:p>
    <w:p w14:paraId="6E11D3B1" w14:textId="77777777" w:rsidR="005F5A3E" w:rsidRDefault="005528C6">
      <w:pPr>
        <w:pStyle w:val="P68B1DB1-Textbody18"/>
        <w:numPr>
          <w:ilvl w:val="0"/>
          <w:numId w:val="4"/>
        </w:numPr>
        <w:spacing w:after="0"/>
        <w:jc w:val="both"/>
        <w:textAlignment w:val="baseline"/>
      </w:pPr>
      <w:r>
        <w:t xml:space="preserve">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to the </w:t>
      </w:r>
      <w:proofErr w:type="spellStart"/>
      <w:r>
        <w:t>supervisory</w:t>
      </w:r>
      <w:proofErr w:type="spellEnd"/>
      <w:r>
        <w:t xml:space="preserve"> authority for </w:t>
      </w:r>
      <w:proofErr w:type="spellStart"/>
      <w:r>
        <w:t>dealing</w:t>
      </w:r>
      <w:proofErr w:type="spellEnd"/>
      <w:r>
        <w:t xml:space="preserve"> with the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data, </w:t>
      </w:r>
      <w:r>
        <w:br/>
        <w:t xml:space="preserve">i.e. the </w:t>
      </w:r>
      <w:proofErr w:type="spellStart"/>
      <w:r>
        <w:t>Head</w:t>
      </w:r>
      <w:proofErr w:type="spellEnd"/>
      <w:r>
        <w:t xml:space="preserve"> of the Personal Data </w:t>
      </w:r>
      <w:proofErr w:type="spellStart"/>
      <w:r>
        <w:t>Protection</w:t>
      </w:r>
      <w:proofErr w:type="spellEnd"/>
      <w:r>
        <w:t xml:space="preserve"> Office.</w:t>
      </w:r>
      <w:r>
        <w:t xml:space="preserve"> </w:t>
      </w:r>
    </w:p>
    <w:p w14:paraId="3CF30D96" w14:textId="77777777" w:rsidR="005F5A3E" w:rsidRDefault="005F5A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kern w:val="3"/>
          <w:sz w:val="22"/>
        </w:rPr>
      </w:pPr>
    </w:p>
    <w:p w14:paraId="535CF6B4" w14:textId="77777777" w:rsidR="005F5A3E" w:rsidRDefault="005F5A3E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kern w:val="3"/>
          <w:sz w:val="22"/>
        </w:rPr>
      </w:pPr>
    </w:p>
    <w:p w14:paraId="30712E9C" w14:textId="77777777" w:rsidR="005F5A3E" w:rsidRDefault="005528C6">
      <w:pPr>
        <w:pStyle w:val="P68B1DB1-Normalny15"/>
        <w:autoSpaceDE w:val="0"/>
        <w:autoSpaceDN w:val="0"/>
        <w:adjustRightInd w:val="0"/>
        <w:spacing w:before="120"/>
        <w:jc w:val="center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consent</w:t>
      </w:r>
      <w:proofErr w:type="spellEnd"/>
      <w:r>
        <w:t xml:space="preserve"> for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</w:t>
      </w:r>
    </w:p>
    <w:p w14:paraId="0115DAA3" w14:textId="77777777" w:rsidR="005F5A3E" w:rsidRDefault="005F5A3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kern w:val="3"/>
          <w:sz w:val="22"/>
        </w:rPr>
      </w:pPr>
    </w:p>
    <w:p w14:paraId="3E714906" w14:textId="77777777" w:rsidR="005F5A3E" w:rsidRDefault="005528C6">
      <w:pPr>
        <w:pStyle w:val="P68B1DB1-Normalny10"/>
        <w:autoSpaceDE w:val="0"/>
        <w:autoSpaceDN w:val="0"/>
        <w:adjustRightInd w:val="0"/>
        <w:spacing w:line="276" w:lineRule="auto"/>
        <w:ind w:left="284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reviewing</w:t>
      </w:r>
      <w:proofErr w:type="spellEnd"/>
      <w:r>
        <w:t xml:space="preserve"> the </w:t>
      </w:r>
      <w:proofErr w:type="spellStart"/>
      <w:r>
        <w:t>content</w:t>
      </w:r>
      <w:proofErr w:type="spellEnd"/>
      <w:r>
        <w:t xml:space="preserve"> of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for the </w:t>
      </w:r>
      <w:proofErr w:type="spellStart"/>
      <w:r>
        <w:t>candidate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>:</w:t>
      </w:r>
    </w:p>
    <w:p w14:paraId="1B0B52A9" w14:textId="5F70BF87" w:rsidR="005F5A3E" w:rsidRDefault="005528C6">
      <w:pPr>
        <w:pStyle w:val="P68B1DB1-Normalny10"/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rPr>
          <w:b/>
        </w:rPr>
        <w:t xml:space="preserve">I </w:t>
      </w:r>
      <w:proofErr w:type="spellStart"/>
      <w:r>
        <w:rPr>
          <w:b/>
        </w:rPr>
        <w:t>agree</w:t>
      </w:r>
      <w:proofErr w:type="spellEnd"/>
      <w:r>
        <w:rPr>
          <w:b/>
        </w:rPr>
        <w:t xml:space="preserve">/do not </w:t>
      </w:r>
      <w:proofErr w:type="spellStart"/>
      <w:r>
        <w:rPr>
          <w:b/>
        </w:rPr>
        <w:t>agree</w:t>
      </w:r>
      <w:proofErr w:type="spellEnd"/>
      <w:r>
        <w:endnoteReference w:customMarkFollows="1" w:id="1"/>
        <w:t xml:space="preserve"> * to the </w:t>
      </w:r>
      <w:proofErr w:type="spellStart"/>
      <w:r>
        <w:t>processing</w:t>
      </w:r>
      <w:proofErr w:type="spellEnd"/>
      <w:r>
        <w:t xml:space="preserve"> of my </w:t>
      </w:r>
      <w:proofErr w:type="spellStart"/>
      <w:r>
        <w:t>personal</w:t>
      </w:r>
      <w:proofErr w:type="spellEnd"/>
      <w:r>
        <w:t xml:space="preserve"> data (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 for PROJECT APPLICANTS) by the University of Silesia in Katowice, ul. Bankowa 12, 40-007 Katowice, in order to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recruitment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question</w:t>
      </w:r>
      <w:proofErr w:type="spellEnd"/>
      <w:r>
        <w:t>.</w:t>
      </w:r>
    </w:p>
    <w:p w14:paraId="1C6ED66B" w14:textId="77777777" w:rsidR="005F5A3E" w:rsidRDefault="005F5A3E">
      <w:pPr>
        <w:pStyle w:val="Standard"/>
        <w:rPr>
          <w:rFonts w:asciiTheme="minorHAnsi" w:eastAsia="Calibri" w:hAnsiTheme="minorHAnsi" w:cstheme="minorHAnsi"/>
          <w:color w:val="auto"/>
          <w:sz w:val="22"/>
        </w:rPr>
      </w:pPr>
    </w:p>
    <w:p w14:paraId="6324831D" w14:textId="77777777" w:rsidR="005F5A3E" w:rsidRDefault="005F5A3E">
      <w:pPr>
        <w:pStyle w:val="Standard"/>
        <w:jc w:val="center"/>
        <w:rPr>
          <w:rFonts w:asciiTheme="minorHAnsi" w:eastAsia="Calibri" w:hAnsiTheme="minorHAnsi" w:cstheme="minorHAnsi"/>
          <w:color w:val="auto"/>
          <w:sz w:val="22"/>
        </w:rPr>
      </w:pPr>
    </w:p>
    <w:p w14:paraId="0AC6CAE0" w14:textId="77777777" w:rsidR="005F5A3E" w:rsidRDefault="005528C6">
      <w:pPr>
        <w:pStyle w:val="P68B1DB1-Standard17"/>
        <w:jc w:val="center"/>
      </w:pPr>
      <w:r>
        <w:t>……………………………………………………</w:t>
      </w:r>
    </w:p>
    <w:p w14:paraId="0761B6F7" w14:textId="77777777" w:rsidR="005F5A3E" w:rsidRDefault="005528C6">
      <w:pPr>
        <w:pStyle w:val="P68B1DB1-Normalny11"/>
        <w:ind w:left="2832" w:firstLine="708"/>
      </w:pPr>
      <w:r>
        <w:t xml:space="preserve">APPLICANT'S SIGNATURE </w:t>
      </w:r>
    </w:p>
    <w:p w14:paraId="4AB4CF10" w14:textId="77777777" w:rsidR="005F5A3E" w:rsidRDefault="005F5A3E">
      <w:pPr>
        <w:ind w:left="2832" w:firstLine="708"/>
        <w:rPr>
          <w:rFonts w:asciiTheme="minorHAnsi" w:eastAsia="Calibri" w:hAnsiTheme="minorHAnsi" w:cstheme="minorHAnsi"/>
          <w:kern w:val="3"/>
          <w:sz w:val="22"/>
        </w:rPr>
      </w:pPr>
    </w:p>
    <w:p w14:paraId="15786E89" w14:textId="77777777" w:rsidR="005F5A3E" w:rsidRDefault="005F5A3E">
      <w:pPr>
        <w:ind w:left="2832" w:firstLine="708"/>
        <w:rPr>
          <w:rFonts w:asciiTheme="minorHAnsi" w:eastAsia="Calibri" w:hAnsiTheme="minorHAnsi" w:cstheme="minorHAnsi"/>
          <w:kern w:val="3"/>
          <w:sz w:val="22"/>
        </w:rPr>
      </w:pPr>
    </w:p>
    <w:p w14:paraId="48352974" w14:textId="77777777" w:rsidR="005F5A3E" w:rsidRDefault="005F5A3E">
      <w:pPr>
        <w:ind w:left="2832" w:firstLine="708"/>
        <w:rPr>
          <w:rFonts w:asciiTheme="minorHAnsi" w:eastAsia="Calibri" w:hAnsiTheme="minorHAnsi" w:cstheme="minorHAnsi"/>
          <w:kern w:val="3"/>
          <w:sz w:val="22"/>
        </w:rPr>
      </w:pPr>
    </w:p>
    <w:p w14:paraId="3A841D02" w14:textId="77777777" w:rsidR="005F5A3E" w:rsidRDefault="005F5A3E">
      <w:pPr>
        <w:ind w:left="2832" w:firstLine="708"/>
        <w:rPr>
          <w:rFonts w:asciiTheme="minorHAnsi" w:eastAsia="Calibri" w:hAnsiTheme="minorHAnsi" w:cstheme="minorHAnsi"/>
          <w:kern w:val="3"/>
          <w:sz w:val="22"/>
        </w:rPr>
      </w:pPr>
    </w:p>
    <w:p w14:paraId="7959B5B5" w14:textId="77777777" w:rsidR="005F5A3E" w:rsidRDefault="005528C6">
      <w:pPr>
        <w:rPr>
          <w:rFonts w:eastAsiaTheme="minorHAnsi"/>
          <w:sz w:val="24"/>
        </w:rPr>
      </w:pPr>
      <w:r>
        <w:rPr>
          <w:rFonts w:asciiTheme="minorHAnsi" w:eastAsia="Calibri" w:hAnsiTheme="minorHAnsi" w:cstheme="minorHAnsi"/>
          <w:kern w:val="3"/>
          <w:sz w:val="22"/>
        </w:rPr>
        <w:t xml:space="preserve">* </w:t>
      </w:r>
      <w:proofErr w:type="spellStart"/>
      <w:r>
        <w:rPr>
          <w:rFonts w:asciiTheme="minorHAnsi" w:eastAsia="Calibri" w:hAnsiTheme="minorHAnsi" w:cstheme="minorHAnsi"/>
          <w:kern w:val="3"/>
          <w:sz w:val="22"/>
        </w:rPr>
        <w:t>delete</w:t>
      </w:r>
      <w:proofErr w:type="spellEnd"/>
      <w:r>
        <w:rPr>
          <w:rFonts w:asciiTheme="minorHAnsi" w:eastAsia="Calibri" w:hAnsiTheme="minorHAnsi" w:cstheme="minorHAnsi"/>
          <w:kern w:val="3"/>
          <w:sz w:val="22"/>
        </w:rPr>
        <w:t xml:space="preserve"> as </w:t>
      </w:r>
      <w:proofErr w:type="spellStart"/>
      <w:r>
        <w:rPr>
          <w:rFonts w:asciiTheme="minorHAnsi" w:eastAsia="Calibri" w:hAnsiTheme="minorHAnsi" w:cstheme="minorHAnsi"/>
          <w:kern w:val="3"/>
          <w:sz w:val="22"/>
        </w:rPr>
        <w:t>appropriate</w:t>
      </w:r>
      <w:proofErr w:type="spellEnd"/>
      <w:r>
        <w:rPr>
          <w:rFonts w:eastAsiaTheme="minorHAnsi"/>
          <w:sz w:val="24"/>
        </w:rPr>
        <w:t xml:space="preserve"> </w:t>
      </w:r>
    </w:p>
    <w:p w14:paraId="5B0D62EF" w14:textId="77777777" w:rsidR="005F5A3E" w:rsidRDefault="005F5A3E">
      <w:pPr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sectPr w:rsidR="005F5A3E">
      <w:headerReference w:type="default" r:id="rId13"/>
      <w:footerReference w:type="default" r:id="rId14"/>
      <w:pgSz w:w="11906" w:h="16838"/>
      <w:pgMar w:top="1001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D71E3" w14:textId="77777777" w:rsidR="005528C6" w:rsidRDefault="005528C6">
      <w:r>
        <w:separator/>
      </w:r>
    </w:p>
  </w:endnote>
  <w:endnote w:type="continuationSeparator" w:id="0">
    <w:p w14:paraId="40FA6AE7" w14:textId="77777777" w:rsidR="005528C6" w:rsidRDefault="005528C6">
      <w:r>
        <w:continuationSeparator/>
      </w:r>
    </w:p>
  </w:endnote>
  <w:endnote w:id="1">
    <w:p w14:paraId="5D80F506" w14:textId="77777777" w:rsidR="00000000" w:rsidRDefault="005528C6"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5F5A3E" w14:paraId="664F0667" w14:textId="77777777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31C8887D" w14:textId="77777777" w:rsidR="005F5A3E" w:rsidRDefault="005528C6">
          <w:pPr>
            <w:pStyle w:val="P68B1DB1-Stopka22"/>
          </w:pPr>
          <w:r>
            <w:t xml:space="preserve">Project </w:t>
          </w:r>
          <w:proofErr w:type="spellStart"/>
          <w:r>
            <w:t>office</w:t>
          </w:r>
          <w:proofErr w:type="spellEnd"/>
          <w:r>
            <w:t>:</w:t>
          </w:r>
        </w:p>
        <w:p w14:paraId="7528F4A1" w14:textId="77777777" w:rsidR="005F5A3E" w:rsidRDefault="005528C6">
          <w:pPr>
            <w:pStyle w:val="P68B1DB1-Stopka22"/>
          </w:pPr>
          <w:r>
            <w:t xml:space="preserve">University of Silesia in Katowice </w:t>
          </w:r>
          <w:r>
            <w:br/>
          </w:r>
          <w:r>
            <w:t xml:space="preserve">40-007 Katowice, ul. Bankowa 12, </w:t>
          </w:r>
          <w:proofErr w:type="spellStart"/>
          <w:r>
            <w:t>room</w:t>
          </w:r>
          <w:proofErr w:type="spellEnd"/>
          <w: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3F3DC0CB" w14:textId="77777777" w:rsidR="005F5A3E" w:rsidRDefault="005F5A3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3F1A12C6" w14:textId="77777777" w:rsidR="005F5A3E" w:rsidRDefault="005528C6">
          <w:pPr>
            <w:pStyle w:val="P68B1DB1-Stopka23"/>
            <w:ind w:left="317" w:right="34" w:hanging="317"/>
          </w:pPr>
          <w:r>
            <w:rPr>
              <w:noProof/>
            </w:rPr>
            <w:drawing>
              <wp:inline distT="0" distB="0" distL="0" distR="0" wp14:anchorId="65BEC333" wp14:editId="62536A0B">
                <wp:extent cx="2174562" cy="257175"/>
                <wp:effectExtent l="0" t="0" r="0" b="0"/>
                <wp:docPr id="62" name="Obraz 6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B57A68" w14:textId="77777777" w:rsidR="005F5A3E" w:rsidRDefault="005F5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4B763" w14:textId="77777777" w:rsidR="005528C6" w:rsidRDefault="005528C6">
      <w:r>
        <w:separator/>
      </w:r>
    </w:p>
  </w:footnote>
  <w:footnote w:type="continuationSeparator" w:id="0">
    <w:p w14:paraId="08C4CD79" w14:textId="77777777" w:rsidR="005528C6" w:rsidRDefault="0055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6DC4" w14:textId="77777777" w:rsidR="005F5A3E" w:rsidRDefault="005528C6">
    <w:pPr>
      <w:pStyle w:val="P68B1DB1-Nagwek20"/>
      <w:jc w:val="center"/>
    </w:pPr>
    <w:r>
      <w:rPr>
        <w:noProof/>
      </w:rPr>
      <w:drawing>
        <wp:inline distT="0" distB="0" distL="0" distR="0" wp14:anchorId="0CCF53DF" wp14:editId="08D15B4C">
          <wp:extent cx="5019675" cy="702588"/>
          <wp:effectExtent l="0" t="0" r="0" b="254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4BE56" w14:textId="77777777" w:rsidR="005F5A3E" w:rsidRDefault="005528C6">
    <w:pPr>
      <w:pStyle w:val="Nagwek"/>
      <w:jc w:val="center"/>
    </w:pPr>
    <w:r>
      <w:t xml:space="preserve"> </w:t>
    </w:r>
    <w:r>
      <w:rPr>
        <w:b/>
      </w:rPr>
      <w:t>"</w:t>
    </w:r>
    <w:bookmarkStart w:id="2" w:name="_Hlk161910902"/>
    <w:proofErr w:type="spellStart"/>
    <w:r>
      <w:rPr>
        <w:b/>
      </w:rPr>
      <w:t>jUŚt</w:t>
    </w:r>
    <w:proofErr w:type="spellEnd"/>
    <w:r>
      <w:rPr>
        <w:b/>
      </w:rPr>
      <w:t xml:space="preserve"> </w:t>
    </w:r>
    <w:proofErr w:type="spellStart"/>
    <w:r>
      <w:rPr>
        <w:b/>
      </w:rPr>
      <w:t>transition</w:t>
    </w:r>
    <w:proofErr w:type="spellEnd"/>
    <w:r>
      <w:rPr>
        <w:b/>
      </w:rPr>
      <w:t xml:space="preserve"> - The </w:t>
    </w:r>
    <w:proofErr w:type="spellStart"/>
    <w:r>
      <w:rPr>
        <w:b/>
      </w:rPr>
      <w:t>potential</w:t>
    </w:r>
    <w:proofErr w:type="spellEnd"/>
    <w:r>
      <w:rPr>
        <w:b/>
      </w:rPr>
      <w:t xml:space="preserve"> of the University of Silesia as the </w:t>
    </w:r>
    <w:proofErr w:type="spellStart"/>
    <w:r>
      <w:rPr>
        <w:b/>
      </w:rPr>
      <w:t>basis</w:t>
    </w:r>
    <w:proofErr w:type="spellEnd"/>
    <w:r>
      <w:rPr>
        <w:b/>
      </w:rPr>
      <w:t xml:space="preserve"> for the Just </w:t>
    </w:r>
    <w:proofErr w:type="spellStart"/>
    <w:r>
      <w:rPr>
        <w:b/>
      </w:rPr>
      <w:t>Transformation</w:t>
    </w:r>
    <w:proofErr w:type="spellEnd"/>
    <w:r>
      <w:rPr>
        <w:b/>
      </w:rPr>
      <w:t xml:space="preserve"> of the region</w:t>
    </w:r>
    <w:bookmarkEnd w:id="2"/>
    <w:r>
      <w:rPr>
        <w:b/>
      </w:rPr>
      <w:t>"</w:t>
    </w:r>
  </w:p>
  <w:p w14:paraId="4AC6C3AE" w14:textId="77777777" w:rsidR="005F5A3E" w:rsidRDefault="005528C6">
    <w:pPr>
      <w:pStyle w:val="P68B1DB1-Normalny21"/>
      <w:jc w:val="center"/>
    </w:pPr>
    <w:r>
      <w:pict w14:anchorId="62A81872">
        <v:rect id="_x0000_i1025" style="width:453.5pt;height:1pt" o:hralign="center" o:hrstd="t" o:hr="t" fillcolor="#aca899" stroked="f"/>
      </w:pic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00F"/>
    <w:multiLevelType w:val="hybridMultilevel"/>
    <w:tmpl w:val="4DB6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426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0673F"/>
    <w:multiLevelType w:val="hybridMultilevel"/>
    <w:tmpl w:val="637E2FD8"/>
    <w:lvl w:ilvl="0" w:tplc="A31C16DC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80070"/>
    <w:rsid w:val="00081A2D"/>
    <w:rsid w:val="00097A2C"/>
    <w:rsid w:val="000C5AAA"/>
    <w:rsid w:val="000D778A"/>
    <w:rsid w:val="001D7264"/>
    <w:rsid w:val="002016FB"/>
    <w:rsid w:val="0022507B"/>
    <w:rsid w:val="00262C30"/>
    <w:rsid w:val="00263A9A"/>
    <w:rsid w:val="0028050A"/>
    <w:rsid w:val="002C3485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B50A4"/>
    <w:rsid w:val="004E2B21"/>
    <w:rsid w:val="004F6C1F"/>
    <w:rsid w:val="00514983"/>
    <w:rsid w:val="0053043F"/>
    <w:rsid w:val="005528C6"/>
    <w:rsid w:val="005573A6"/>
    <w:rsid w:val="00587606"/>
    <w:rsid w:val="005B36A4"/>
    <w:rsid w:val="005F5A3E"/>
    <w:rsid w:val="00611716"/>
    <w:rsid w:val="0063035C"/>
    <w:rsid w:val="00635A09"/>
    <w:rsid w:val="006379BF"/>
    <w:rsid w:val="006407A2"/>
    <w:rsid w:val="00660AE7"/>
    <w:rsid w:val="00664B86"/>
    <w:rsid w:val="00667153"/>
    <w:rsid w:val="00692417"/>
    <w:rsid w:val="006D428E"/>
    <w:rsid w:val="006F062F"/>
    <w:rsid w:val="0070124F"/>
    <w:rsid w:val="00713520"/>
    <w:rsid w:val="007238DC"/>
    <w:rsid w:val="00726C47"/>
    <w:rsid w:val="007403E5"/>
    <w:rsid w:val="007503E6"/>
    <w:rsid w:val="00773EE2"/>
    <w:rsid w:val="007E4E57"/>
    <w:rsid w:val="008026F8"/>
    <w:rsid w:val="00846829"/>
    <w:rsid w:val="008742CB"/>
    <w:rsid w:val="008A31E7"/>
    <w:rsid w:val="008E099F"/>
    <w:rsid w:val="00920D22"/>
    <w:rsid w:val="0094330F"/>
    <w:rsid w:val="0098277A"/>
    <w:rsid w:val="00995DCF"/>
    <w:rsid w:val="009A210D"/>
    <w:rsid w:val="009D33C1"/>
    <w:rsid w:val="00AA6828"/>
    <w:rsid w:val="00AB26BC"/>
    <w:rsid w:val="00AC25DC"/>
    <w:rsid w:val="00B015A5"/>
    <w:rsid w:val="00B24997"/>
    <w:rsid w:val="00B26BB1"/>
    <w:rsid w:val="00B43F8F"/>
    <w:rsid w:val="00B463A1"/>
    <w:rsid w:val="00B478A1"/>
    <w:rsid w:val="00BD2248"/>
    <w:rsid w:val="00BE367A"/>
    <w:rsid w:val="00BF774F"/>
    <w:rsid w:val="00C00678"/>
    <w:rsid w:val="00C15058"/>
    <w:rsid w:val="00C44717"/>
    <w:rsid w:val="00C5389C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D26F1"/>
    <w:rsid w:val="00DE3DD3"/>
    <w:rsid w:val="00E17FBB"/>
    <w:rsid w:val="00E51105"/>
    <w:rsid w:val="00EC696C"/>
    <w:rsid w:val="00ED6391"/>
    <w:rsid w:val="00EF38B3"/>
    <w:rsid w:val="00F2289D"/>
    <w:rsid w:val="00F30C20"/>
    <w:rsid w:val="00F35CA3"/>
    <w:rsid w:val="00F41E74"/>
    <w:rsid w:val="00F51828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2736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50A4"/>
    <w:pPr>
      <w:spacing w:before="100" w:beforeAutospacing="1" w:after="100" w:afterAutospacing="1"/>
    </w:pPr>
    <w:rPr>
      <w:sz w:val="24"/>
    </w:rPr>
  </w:style>
  <w:style w:type="table" w:customStyle="1" w:styleId="Tabela-Siatka1">
    <w:name w:val="Tabela - Siatka1"/>
    <w:basedOn w:val="Standardowy"/>
    <w:uiPriority w:val="59"/>
    <w:rsid w:val="00AB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9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9BF"/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9BF"/>
    <w:rPr>
      <w:sz w:val="16"/>
    </w:rPr>
  </w:style>
  <w:style w:type="paragraph" w:customStyle="1" w:styleId="P68B1DB1-Normalny1">
    <w:name w:val="P68B1DB1-Normalny1"/>
    <w:basedOn w:val="Normalny"/>
    <w:rPr>
      <w:rFonts w:asciiTheme="minorHAnsi" w:hAnsiTheme="minorHAnsi" w:cstheme="minorHAnsi"/>
      <w:b/>
      <w:color w:val="000000"/>
      <w:sz w:val="22"/>
    </w:rPr>
  </w:style>
  <w:style w:type="paragraph" w:customStyle="1" w:styleId="P68B1DB1-Normalny2">
    <w:name w:val="P68B1DB1-Normalny2"/>
    <w:basedOn w:val="Normalny"/>
    <w:rPr>
      <w:rFonts w:asciiTheme="minorHAnsi" w:hAnsiTheme="minorHAnsi" w:cstheme="minorHAnsi"/>
      <w:b/>
      <w:sz w:val="22"/>
      <w:u w:val="single"/>
    </w:rPr>
  </w:style>
  <w:style w:type="paragraph" w:customStyle="1" w:styleId="P68B1DB1-Normalny3">
    <w:name w:val="P68B1DB1-Normalny3"/>
    <w:basedOn w:val="Normalny"/>
    <w:rPr>
      <w:rFonts w:asciiTheme="minorHAnsi" w:hAnsiTheme="minorHAnsi" w:cstheme="minorHAnsi"/>
      <w:color w:val="000000"/>
    </w:rPr>
  </w:style>
  <w:style w:type="paragraph" w:customStyle="1" w:styleId="P68B1DB1-Akapitzlist4">
    <w:name w:val="P68B1DB1-Akapitzlist4"/>
    <w:basedOn w:val="Akapitzlist"/>
    <w:rPr>
      <w:rFonts w:asciiTheme="minorHAnsi" w:hAnsiTheme="minorHAnsi" w:cstheme="minorHAnsi"/>
      <w:b/>
    </w:rPr>
  </w:style>
  <w:style w:type="paragraph" w:customStyle="1" w:styleId="P68B1DB1-Normalny5">
    <w:name w:val="P68B1DB1-Normalny5"/>
    <w:basedOn w:val="Normalny"/>
    <w:rPr>
      <w:rFonts w:asciiTheme="minorHAnsi" w:hAnsiTheme="minorHAnsi" w:cstheme="minorHAnsi"/>
    </w:rPr>
  </w:style>
  <w:style w:type="paragraph" w:customStyle="1" w:styleId="P68B1DB1-Normalny6">
    <w:name w:val="P68B1DB1-Normalny6"/>
    <w:basedOn w:val="Normalny"/>
    <w:rPr>
      <w:rFonts w:asciiTheme="minorHAnsi" w:hAnsiTheme="minorHAnsi" w:cstheme="minorHAnsi"/>
      <w:i/>
      <w:color w:val="000000"/>
      <w:sz w:val="22"/>
    </w:rPr>
  </w:style>
  <w:style w:type="paragraph" w:customStyle="1" w:styleId="P68B1DB1-Normalny7">
    <w:name w:val="P68B1DB1-Normalny7"/>
    <w:basedOn w:val="Normalny"/>
    <w:rPr>
      <w:rFonts w:asciiTheme="minorHAnsi" w:hAnsiTheme="minorHAnsi" w:cstheme="minorHAnsi"/>
      <w:color w:val="000000"/>
      <w:sz w:val="22"/>
    </w:rPr>
  </w:style>
  <w:style w:type="paragraph" w:customStyle="1" w:styleId="P68B1DB1-Akapitzlist8">
    <w:name w:val="P68B1DB1-Akapitzlist8"/>
    <w:basedOn w:val="Akapitzlist"/>
    <w:rPr>
      <w:rFonts w:asciiTheme="minorHAnsi" w:hAnsiTheme="minorHAnsi" w:cstheme="minorHAnsi"/>
      <w:b/>
      <w:color w:val="000000"/>
    </w:rPr>
  </w:style>
  <w:style w:type="paragraph" w:customStyle="1" w:styleId="P68B1DB1-Akapitzlist9">
    <w:name w:val="P68B1DB1-Akapitzlist9"/>
    <w:basedOn w:val="Akapitzlist"/>
    <w:rPr>
      <w:rFonts w:asciiTheme="minorHAnsi" w:hAnsiTheme="minorHAnsi" w:cstheme="minorHAnsi"/>
    </w:rPr>
  </w:style>
  <w:style w:type="paragraph" w:customStyle="1" w:styleId="P68B1DB1-Normalny10">
    <w:name w:val="P68B1DB1-Normalny10"/>
    <w:basedOn w:val="Normalny"/>
    <w:rPr>
      <w:rFonts w:asciiTheme="minorHAnsi" w:eastAsia="Calibri" w:hAnsiTheme="minorHAnsi" w:cstheme="minorHAnsi"/>
      <w:kern w:val="3"/>
      <w:sz w:val="22"/>
    </w:rPr>
  </w:style>
  <w:style w:type="paragraph" w:customStyle="1" w:styleId="P68B1DB1-Normalny11">
    <w:name w:val="P68B1DB1-Normalny11"/>
    <w:basedOn w:val="Normalny"/>
    <w:rPr>
      <w:rFonts w:asciiTheme="minorHAnsi" w:eastAsia="Calibri" w:hAnsiTheme="minorHAnsi" w:cstheme="minorHAnsi"/>
      <w:i/>
      <w:sz w:val="22"/>
    </w:rPr>
  </w:style>
  <w:style w:type="paragraph" w:customStyle="1" w:styleId="P68B1DB1-Akapitzlist12">
    <w:name w:val="P68B1DB1-Akapitzlist12"/>
    <w:basedOn w:val="Akapitzlist"/>
    <w:rPr>
      <w:rFonts w:asciiTheme="minorHAnsi" w:hAnsiTheme="minorHAnsi" w:cstheme="minorHAnsi"/>
      <w:b/>
      <w:color w:val="000000"/>
      <w:sz w:val="22"/>
    </w:rPr>
  </w:style>
  <w:style w:type="paragraph" w:customStyle="1" w:styleId="P68B1DB1-Normalny13">
    <w:name w:val="P68B1DB1-Normalny13"/>
    <w:basedOn w:val="Normalny"/>
    <w:rPr>
      <w:rFonts w:asciiTheme="minorHAnsi" w:hAnsiTheme="minorHAnsi" w:cstheme="minorHAnsi"/>
      <w:sz w:val="22"/>
    </w:rPr>
  </w:style>
  <w:style w:type="paragraph" w:customStyle="1" w:styleId="P68B1DB1-Normalny14">
    <w:name w:val="P68B1DB1-Normalny14"/>
    <w:basedOn w:val="Normalny"/>
    <w:rPr>
      <w:rFonts w:asciiTheme="minorHAnsi" w:hAnsiTheme="minorHAnsi" w:cstheme="minorHAnsi"/>
      <w:i/>
      <w:sz w:val="22"/>
    </w:rPr>
  </w:style>
  <w:style w:type="paragraph" w:customStyle="1" w:styleId="P68B1DB1-Normalny15">
    <w:name w:val="P68B1DB1-Normalny15"/>
    <w:basedOn w:val="Normalny"/>
    <w:rPr>
      <w:rFonts w:asciiTheme="minorHAnsi" w:eastAsia="Calibri" w:hAnsiTheme="minorHAnsi" w:cstheme="minorHAnsi"/>
      <w:b/>
      <w:kern w:val="3"/>
      <w:sz w:val="22"/>
    </w:rPr>
  </w:style>
  <w:style w:type="paragraph" w:customStyle="1" w:styleId="P68B1DB1-Standard16">
    <w:name w:val="P68B1DB1-Standard16"/>
    <w:basedOn w:val="Standard"/>
    <w:rPr>
      <w:rFonts w:asciiTheme="minorHAnsi" w:eastAsia="Calibri" w:hAnsiTheme="minorHAnsi" w:cstheme="minorHAnsi"/>
      <w:b/>
      <w:color w:val="auto"/>
      <w:sz w:val="22"/>
    </w:rPr>
  </w:style>
  <w:style w:type="paragraph" w:customStyle="1" w:styleId="P68B1DB1-Standard17">
    <w:name w:val="P68B1DB1-Standard17"/>
    <w:basedOn w:val="Standard"/>
    <w:rPr>
      <w:rFonts w:asciiTheme="minorHAnsi" w:eastAsia="Calibri" w:hAnsiTheme="minorHAnsi" w:cstheme="minorHAnsi"/>
      <w:color w:val="auto"/>
      <w:sz w:val="22"/>
    </w:rPr>
  </w:style>
  <w:style w:type="paragraph" w:customStyle="1" w:styleId="P68B1DB1-Textbody18">
    <w:name w:val="P68B1DB1-Textbody18"/>
    <w:basedOn w:val="Textbody"/>
    <w:rPr>
      <w:rFonts w:asciiTheme="minorHAnsi" w:eastAsia="Calibri" w:hAnsiTheme="minorHAnsi" w:cstheme="minorHAnsi"/>
      <w:sz w:val="22"/>
    </w:rPr>
  </w:style>
  <w:style w:type="paragraph" w:customStyle="1" w:styleId="P68B1DB1-Akapitzlist19">
    <w:name w:val="P68B1DB1-Akapitzlist19"/>
    <w:basedOn w:val="Akapitzlist"/>
    <w:rPr>
      <w:rFonts w:asciiTheme="minorHAnsi" w:eastAsia="Calibri" w:hAnsiTheme="minorHAnsi" w:cstheme="minorHAnsi"/>
      <w:kern w:val="3"/>
      <w:sz w:val="22"/>
    </w:rPr>
  </w:style>
  <w:style w:type="paragraph" w:customStyle="1" w:styleId="P68B1DB1-Nagwek20">
    <w:name w:val="P68B1DB1-Nagwek20"/>
    <w:basedOn w:val="Nagwek"/>
    <w:rPr>
      <w:rFonts w:ascii="Times New Roman" w:eastAsia="Times New Roman" w:hAnsi="Times New Roman" w:cs="Times New Roman"/>
      <w:sz w:val="24"/>
    </w:rPr>
  </w:style>
  <w:style w:type="paragraph" w:customStyle="1" w:styleId="P68B1DB1-Normalny21">
    <w:name w:val="P68B1DB1-Normalny21"/>
    <w:basedOn w:val="Normalny"/>
    <w:rPr>
      <w:i/>
    </w:rPr>
  </w:style>
  <w:style w:type="paragraph" w:customStyle="1" w:styleId="P68B1DB1-Stopka22">
    <w:name w:val="P68B1DB1-Stopka22"/>
    <w:basedOn w:val="Stopka"/>
    <w:rPr>
      <w:rFonts w:ascii="PT Sans" w:hAnsi="PT Sans" w:cstheme="minorHAnsi"/>
      <w:color w:val="404040" w:themeColor="text1" w:themeTint="BF"/>
      <w:sz w:val="16"/>
    </w:rPr>
  </w:style>
  <w:style w:type="paragraph" w:customStyle="1" w:styleId="P68B1DB1-Stopka23">
    <w:name w:val="P68B1DB1-Stopka23"/>
    <w:basedOn w:val="Stopka"/>
    <w:rPr>
      <w:rFonts w:ascii="PT Sans" w:hAnsi="PT Sans" w:cstheme="minorHAnsi"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s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8" ma:contentTypeDescription="Create a new document." ma:contentTypeScope="" ma:versionID="c95816becc70b45357aff8a93c20390b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ea52636d0e8a5f67db56548f31c10d74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1F6A-19A9-4560-971B-833C0714E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729F3-3A8C-48FC-86A3-E7E8174FC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BC5B8-1765-468E-AA76-580BE42F43D9}">
  <ds:schemaRefs>
    <ds:schemaRef ds:uri="http://schemas.microsoft.com/office/2006/metadata/properties"/>
    <ds:schemaRef ds:uri="http://schemas.microsoft.com/office/infopath/2007/PartnerControls"/>
    <ds:schemaRef ds:uri="65ea1ace-d2aa-4a4e-805e-6618a206a3e1"/>
  </ds:schemaRefs>
</ds:datastoreItem>
</file>

<file path=customXml/itemProps4.xml><?xml version="1.0" encoding="utf-8"?>
<ds:datastoreItem xmlns:ds="http://schemas.openxmlformats.org/officeDocument/2006/customXml" ds:itemID="{D25CD0CB-43F9-4F00-80BA-764B6B6C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Zuzanna Goik</cp:lastModifiedBy>
  <cp:revision>2</cp:revision>
  <cp:lastPrinted>2024-04-22T18:22:00Z</cp:lastPrinted>
  <dcterms:created xsi:type="dcterms:W3CDTF">2024-07-01T10:39:00Z</dcterms:created>
  <dcterms:modified xsi:type="dcterms:W3CDTF">2024-07-01T10:39:00Z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